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6A" w:rsidRDefault="00054BEC" w:rsidP="000F7B6A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           </w:t>
      </w:r>
      <w:r w:rsidR="000F7B6A">
        <w:rPr>
          <w:rFonts w:ascii="Times New Roman" w:hAnsi="Times New Roman"/>
          <w:color w:val="00206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54BEC" w:rsidRDefault="000F7B6A" w:rsidP="00054BEC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                           </w:t>
      </w:r>
      <w:r w:rsidR="00054BEC">
        <w:rPr>
          <w:rFonts w:ascii="Times New Roman" w:hAnsi="Times New Roman"/>
          <w:color w:val="00206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2060"/>
          <w:sz w:val="24"/>
          <w:szCs w:val="24"/>
        </w:rPr>
        <w:t xml:space="preserve">  детский </w:t>
      </w:r>
      <w:r w:rsidR="00054BEC">
        <w:rPr>
          <w:rFonts w:ascii="Times New Roman" w:hAnsi="Times New Roman"/>
          <w:color w:val="002060"/>
          <w:sz w:val="24"/>
          <w:szCs w:val="24"/>
        </w:rPr>
        <w:t>сад №72 г. Белгород</w:t>
      </w:r>
    </w:p>
    <w:p w:rsidR="00054BEC" w:rsidRDefault="00054BEC" w:rsidP="00054BEC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175CB5" w:rsidRPr="00054BEC" w:rsidRDefault="00054BEC" w:rsidP="00054BEC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                                                                </w:t>
      </w:r>
      <w:bookmarkStart w:id="0" w:name="_GoBack"/>
      <w:r w:rsidR="00175CB5" w:rsidRPr="00175CB5">
        <w:rPr>
          <w:rFonts w:ascii="Times New Roman" w:hAnsi="Times New Roman"/>
          <w:b/>
          <w:color w:val="FF0000"/>
          <w:sz w:val="28"/>
          <w:szCs w:val="28"/>
        </w:rPr>
        <w:t>Консультация</w:t>
      </w:r>
    </w:p>
    <w:p w:rsidR="00175CB5" w:rsidRDefault="00175CB5" w:rsidP="00175C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75CB5">
        <w:rPr>
          <w:rFonts w:ascii="Times New Roman" w:hAnsi="Times New Roman"/>
          <w:color w:val="FF0000"/>
          <w:sz w:val="28"/>
          <w:szCs w:val="28"/>
        </w:rPr>
        <w:t> </w:t>
      </w:r>
      <w:r w:rsidRPr="00175CB5">
        <w:rPr>
          <w:rFonts w:ascii="Times New Roman" w:hAnsi="Times New Roman"/>
          <w:b/>
          <w:color w:val="FF0000"/>
          <w:sz w:val="28"/>
          <w:szCs w:val="28"/>
        </w:rPr>
        <w:t>«Воспитание чувства любви к своей малой Родине»</w:t>
      </w:r>
      <w:bookmarkEnd w:id="0"/>
    </w:p>
    <w:p w:rsidR="00054BEC" w:rsidRDefault="00054BEC" w:rsidP="00175C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54BEC" w:rsidRDefault="00054BEC" w:rsidP="00175C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Подготовила </w:t>
      </w:r>
    </w:p>
    <w:p w:rsidR="00054BEC" w:rsidRDefault="00054BEC" w:rsidP="00175C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Воспитатель группы № 9</w:t>
      </w:r>
    </w:p>
    <w:p w:rsidR="00054BEC" w:rsidRPr="00175CB5" w:rsidRDefault="00054BEC" w:rsidP="00175C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Вишневская В.И.</w:t>
      </w:r>
    </w:p>
    <w:p w:rsidR="00175CB5" w:rsidRDefault="00175CB5" w:rsidP="00175CB5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175CB5">
        <w:rPr>
          <w:sz w:val="28"/>
          <w:szCs w:val="28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  <w:r w:rsidR="001D0280" w:rsidRPr="001D028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D0280" w:rsidRPr="00175CB5" w:rsidRDefault="001D0280" w:rsidP="00175CB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0280">
        <w:rPr>
          <w:noProof/>
          <w:sz w:val="28"/>
          <w:szCs w:val="28"/>
        </w:rPr>
        <w:drawing>
          <wp:inline distT="0" distB="0" distL="0" distR="0" wp14:anchorId="2511D2D8" wp14:editId="37D25E31">
            <wp:extent cx="4076700" cy="2466898"/>
            <wp:effectExtent l="0" t="0" r="0" b="0"/>
            <wp:docPr id="1" name="Рисунок 1" descr="C:\Users\Coll\Desktop\IMG2025082110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\Desktop\IMG20250821100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920" cy="247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CB5" w:rsidRPr="00175CB5" w:rsidRDefault="00175CB5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175CB5" w:rsidRPr="00175CB5" w:rsidRDefault="00175CB5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175CB5" w:rsidRPr="00175CB5" w:rsidRDefault="00175CB5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</w:t>
      </w: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175CB5" w:rsidRDefault="00175CB5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42724E" w:rsidRPr="00175CB5" w:rsidRDefault="000F7B6A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57850" cy="3057525"/>
            <wp:effectExtent l="0" t="0" r="0" b="9525"/>
            <wp:docPr id="2" name="Рисунок 2" descr="C:\Users\Coll\AppData\Local\Microsoft\Windows\INetCache\Content.Word\IMG_20251218_102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\AppData\Local\Microsoft\Windows\INetCache\Content.Word\IMG_20251218_102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071" cy="305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CB5" w:rsidRPr="00175CB5" w:rsidRDefault="00175CB5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175CB5" w:rsidRPr="00175CB5" w:rsidRDefault="00175CB5" w:rsidP="00175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Белгорода</w:t>
      </w:r>
      <w:r w:rsidRPr="00175CB5">
        <w:rPr>
          <w:rFonts w:ascii="Times New Roman" w:eastAsia="Times New Roman" w:hAnsi="Times New Roman"/>
          <w:sz w:val="28"/>
          <w:szCs w:val="28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9B1F3A" w:rsidRPr="00175CB5" w:rsidRDefault="009B1F3A" w:rsidP="00175CB5">
      <w:pPr>
        <w:rPr>
          <w:rFonts w:ascii="Times New Roman" w:hAnsi="Times New Roman"/>
          <w:sz w:val="28"/>
          <w:szCs w:val="28"/>
        </w:rPr>
      </w:pPr>
    </w:p>
    <w:sectPr w:rsidR="009B1F3A" w:rsidRPr="00175CB5" w:rsidSect="000F7B6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4E"/>
    <w:rsid w:val="00054BEC"/>
    <w:rsid w:val="000F7B6A"/>
    <w:rsid w:val="00175CB5"/>
    <w:rsid w:val="001D0280"/>
    <w:rsid w:val="003A2F3A"/>
    <w:rsid w:val="0042724E"/>
    <w:rsid w:val="008F744E"/>
    <w:rsid w:val="009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</dc:creator>
  <cp:lastModifiedBy>sad</cp:lastModifiedBy>
  <cp:revision>2</cp:revision>
  <dcterms:created xsi:type="dcterms:W3CDTF">2025-12-24T07:42:00Z</dcterms:created>
  <dcterms:modified xsi:type="dcterms:W3CDTF">2025-12-24T07:42:00Z</dcterms:modified>
</cp:coreProperties>
</file>