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74A8" w:rsidRDefault="003174A8" w:rsidP="003174A8">
      <w:pPr>
        <w:jc w:val="right"/>
        <w:rPr>
          <w:rFonts w:ascii="Times New Roman" w:hAnsi="Times New Roman" w:cs="Times New Roman"/>
          <w:sz w:val="28"/>
        </w:rPr>
      </w:pPr>
      <w:r w:rsidRPr="003174A8">
        <w:rPr>
          <w:rFonts w:ascii="Times New Roman" w:hAnsi="Times New Roman" w:cs="Times New Roman"/>
          <w:sz w:val="28"/>
        </w:rPr>
        <mc:AlternateContent>
          <mc:Choice Requires="wps">
            <w:drawing>
              <wp:inline distT="0" distB="0" distL="0" distR="0" wp14:anchorId="5187E220" wp14:editId="64FAB3EC">
                <wp:extent cx="304800" cy="304800"/>
                <wp:effectExtent l="0" t="0" r="0" b="0"/>
                <wp:docPr id="1" name="Прямоугольник 1" descr="🎯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🎯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hr5YL5QIAANUF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sz w:val="28"/>
        </w:rPr>
        <w:t xml:space="preserve">Подготовила: </w:t>
      </w:r>
      <w:proofErr w:type="spellStart"/>
      <w:r>
        <w:rPr>
          <w:rFonts w:ascii="Times New Roman" w:hAnsi="Times New Roman" w:cs="Times New Roman"/>
          <w:sz w:val="28"/>
        </w:rPr>
        <w:t>тьютор</w:t>
      </w:r>
      <w:proofErr w:type="spellEnd"/>
      <w:r>
        <w:rPr>
          <w:rFonts w:ascii="Times New Roman" w:hAnsi="Times New Roman" w:cs="Times New Roman"/>
          <w:sz w:val="28"/>
        </w:rPr>
        <w:br/>
        <w:t>Воронюк К.Р.</w:t>
      </w:r>
    </w:p>
    <w:p w:rsidR="003174A8" w:rsidRDefault="003174A8" w:rsidP="003174A8">
      <w:pPr>
        <w:jc w:val="center"/>
        <w:rPr>
          <w:rFonts w:ascii="Times New Roman" w:hAnsi="Times New Roman" w:cs="Times New Roman"/>
          <w:sz w:val="28"/>
        </w:rPr>
      </w:pPr>
      <w:r w:rsidRPr="003174A8">
        <w:rPr>
          <w:rFonts w:ascii="Times New Roman" w:hAnsi="Times New Roman" w:cs="Times New Roman"/>
          <w:sz w:val="28"/>
        </w:rPr>
        <w:t>Осенний сенсорный мешочек: простое развивающее пособие</w:t>
      </w:r>
    </w:p>
    <w:p w:rsidR="003174A8" w:rsidRDefault="003174A8" w:rsidP="00B045BA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F4ED402" wp14:editId="5E28167C">
            <wp:extent cx="3908719" cy="22783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9-25_15-33-3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8719" cy="2278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174A8" w:rsidRDefault="003174A8" w:rsidP="003174A8">
      <w:pPr>
        <w:rPr>
          <w:rFonts w:ascii="Times New Roman" w:hAnsi="Times New Roman" w:cs="Times New Roman"/>
          <w:sz w:val="28"/>
        </w:rPr>
      </w:pPr>
      <w:r w:rsidRPr="003174A8">
        <w:rPr>
          <w:rFonts w:ascii="Times New Roman" w:hAnsi="Times New Roman" w:cs="Times New Roman"/>
          <w:sz w:val="28"/>
        </w:rPr>
        <w:t>Сенсорные мешочки — это инновационные инструменты, используемые в педагогике, терапии и развитии детей для стимуляции сенсорных ощущений. Они представляют собой небольшие мешочки, наполненные различными материалами, которые вызывают разнообразные тактильные ощущения. Благодаря своей простоте и эффективности, сенсорные мешочки нашли широкое применение в дошкольных учреждениях, реабилитационных центрах и домашних условиях.</w:t>
      </w:r>
    </w:p>
    <w:p w:rsidR="003174A8" w:rsidRPr="003174A8" w:rsidRDefault="003174A8" w:rsidP="003174A8">
      <w:pPr>
        <w:rPr>
          <w:rFonts w:ascii="Times New Roman" w:hAnsi="Times New Roman" w:cs="Times New Roman"/>
          <w:b/>
          <w:bCs/>
          <w:sz w:val="28"/>
        </w:rPr>
      </w:pPr>
      <w:r w:rsidRPr="003174A8">
        <w:rPr>
          <w:rFonts w:ascii="Times New Roman" w:hAnsi="Times New Roman" w:cs="Times New Roman"/>
          <w:b/>
          <w:bCs/>
          <w:sz w:val="28"/>
        </w:rPr>
        <w:t>Преимущества использования сенсорных мешочков</w:t>
      </w:r>
    </w:p>
    <w:p w:rsidR="003174A8" w:rsidRPr="003174A8" w:rsidRDefault="003174A8" w:rsidP="003174A8">
      <w:pPr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3174A8">
        <w:rPr>
          <w:rFonts w:ascii="Times New Roman" w:hAnsi="Times New Roman" w:cs="Times New Roman"/>
          <w:sz w:val="28"/>
        </w:rPr>
        <w:t>Развитие тактильных ощущений: дети учатся различать текстуры, температуры и плотность материалов.</w:t>
      </w:r>
    </w:p>
    <w:p w:rsidR="003174A8" w:rsidRPr="003174A8" w:rsidRDefault="003174A8" w:rsidP="003174A8">
      <w:pPr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3174A8">
        <w:rPr>
          <w:rFonts w:ascii="Times New Roman" w:hAnsi="Times New Roman" w:cs="Times New Roman"/>
          <w:sz w:val="28"/>
        </w:rPr>
        <w:t>Мелкая моторика: манипуляции с мешочками способствуют развитию мелких мышц рук и пальцев.</w:t>
      </w:r>
    </w:p>
    <w:p w:rsidR="003174A8" w:rsidRPr="003174A8" w:rsidRDefault="003174A8" w:rsidP="003174A8">
      <w:pPr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3174A8">
        <w:rPr>
          <w:rFonts w:ascii="Times New Roman" w:hAnsi="Times New Roman" w:cs="Times New Roman"/>
          <w:sz w:val="28"/>
        </w:rPr>
        <w:t>Сенсорная интеграция: помогает детям с сенсорной обработкой, особенно с аутизмом или сенсорной интеграционной дисфункцией.</w:t>
      </w:r>
    </w:p>
    <w:p w:rsidR="003174A8" w:rsidRPr="003174A8" w:rsidRDefault="003174A8" w:rsidP="003174A8">
      <w:pPr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3174A8">
        <w:rPr>
          <w:rFonts w:ascii="Times New Roman" w:hAnsi="Times New Roman" w:cs="Times New Roman"/>
          <w:sz w:val="28"/>
        </w:rPr>
        <w:t>Эмоциональное спокойствие: тактильные ощущения могут успокаивать и снижать уровень тревожности.</w:t>
      </w:r>
    </w:p>
    <w:p w:rsidR="003174A8" w:rsidRDefault="003174A8" w:rsidP="003174A8">
      <w:pPr>
        <w:rPr>
          <w:rFonts w:ascii="Times New Roman" w:hAnsi="Times New Roman" w:cs="Times New Roman"/>
          <w:sz w:val="28"/>
        </w:rPr>
      </w:pPr>
      <w:r w:rsidRPr="003174A8">
        <w:rPr>
          <w:rFonts w:ascii="Times New Roman" w:hAnsi="Times New Roman" w:cs="Times New Roman"/>
          <w:sz w:val="28"/>
        </w:rPr>
        <w:t>Сенсорные мешочки легко сделать из подручных материалов, а пользы от них — на всю осень! Такие пособия помогают развивать тактильные ощущения, мелкую моторику и внимание.</w:t>
      </w:r>
    </w:p>
    <w:p w:rsidR="003174A8" w:rsidRDefault="003174A8" w:rsidP="003174A8">
      <w:pPr>
        <w:rPr>
          <w:rFonts w:ascii="Times New Roman" w:hAnsi="Times New Roman" w:cs="Times New Roman"/>
          <w:sz w:val="28"/>
        </w:rPr>
      </w:pPr>
      <w:r w:rsidRPr="003174A8">
        <w:rPr>
          <w:rFonts w:ascii="Times New Roman" w:hAnsi="Times New Roman" w:cs="Times New Roman"/>
          <w:sz w:val="28"/>
        </w:rPr>
        <w:t xml:space="preserve"> В тканевый мешочек положите 5–6 природных предметов: </w:t>
      </w:r>
    </w:p>
    <w:p w:rsidR="003174A8" w:rsidRDefault="003174A8" w:rsidP="003174A8">
      <w:pPr>
        <w:rPr>
          <w:rFonts w:ascii="Times New Roman" w:hAnsi="Times New Roman" w:cs="Times New Roman"/>
          <w:sz w:val="28"/>
        </w:rPr>
      </w:pPr>
      <w:r w:rsidRPr="003174A8">
        <w:rPr>
          <w:rFonts w:ascii="Segoe UI Symbol" w:hAnsi="Segoe UI Symbol" w:cs="Segoe UI Symbol"/>
          <w:sz w:val="28"/>
        </w:rPr>
        <w:lastRenderedPageBreak/>
        <w:t>🔹</w:t>
      </w:r>
      <w:r w:rsidRPr="003174A8">
        <w:rPr>
          <w:rFonts w:ascii="Times New Roman" w:hAnsi="Times New Roman" w:cs="Times New Roman"/>
          <w:sz w:val="28"/>
        </w:rPr>
        <w:t xml:space="preserve"> каштан </w:t>
      </w:r>
    </w:p>
    <w:p w:rsidR="003174A8" w:rsidRDefault="003174A8" w:rsidP="003174A8">
      <w:pPr>
        <w:rPr>
          <w:rFonts w:ascii="Times New Roman" w:hAnsi="Times New Roman" w:cs="Times New Roman"/>
          <w:sz w:val="28"/>
        </w:rPr>
      </w:pPr>
      <w:r w:rsidRPr="003174A8">
        <w:rPr>
          <w:rFonts w:ascii="Segoe UI Symbol" w:hAnsi="Segoe UI Symbol" w:cs="Segoe UI Symbol"/>
          <w:sz w:val="28"/>
        </w:rPr>
        <w:t>🔹</w:t>
      </w:r>
      <w:r w:rsidRPr="003174A8">
        <w:rPr>
          <w:rFonts w:ascii="Times New Roman" w:hAnsi="Times New Roman" w:cs="Times New Roman"/>
          <w:sz w:val="28"/>
        </w:rPr>
        <w:t xml:space="preserve"> гладкий лист </w:t>
      </w:r>
    </w:p>
    <w:p w:rsidR="003174A8" w:rsidRDefault="003174A8" w:rsidP="003174A8">
      <w:pPr>
        <w:rPr>
          <w:rFonts w:ascii="Times New Roman" w:hAnsi="Times New Roman" w:cs="Times New Roman"/>
          <w:sz w:val="28"/>
        </w:rPr>
      </w:pPr>
      <w:r w:rsidRPr="003174A8">
        <w:rPr>
          <w:rFonts w:ascii="Segoe UI Symbol" w:hAnsi="Segoe UI Symbol" w:cs="Segoe UI Symbol"/>
          <w:sz w:val="28"/>
        </w:rPr>
        <w:t>🔹</w:t>
      </w:r>
      <w:r w:rsidRPr="003174A8">
        <w:rPr>
          <w:rFonts w:ascii="Times New Roman" w:hAnsi="Times New Roman" w:cs="Times New Roman"/>
          <w:sz w:val="28"/>
        </w:rPr>
        <w:t xml:space="preserve"> шишку </w:t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4541520" y="1584960"/>
            <wp:positionH relativeFrom="margin">
              <wp:align>left</wp:align>
            </wp:positionH>
            <wp:positionV relativeFrom="margin">
              <wp:align>top</wp:align>
            </wp:positionV>
            <wp:extent cx="2476500" cy="2739390"/>
            <wp:effectExtent l="0" t="0" r="0" b="3810"/>
            <wp:wrapSquare wrapText="bothSides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73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174A8" w:rsidRDefault="003174A8" w:rsidP="003174A8">
      <w:pPr>
        <w:rPr>
          <w:rFonts w:ascii="Times New Roman" w:hAnsi="Times New Roman" w:cs="Times New Roman"/>
          <w:sz w:val="28"/>
        </w:rPr>
      </w:pPr>
      <w:r w:rsidRPr="003174A8">
        <w:rPr>
          <w:rFonts w:ascii="Segoe UI Symbol" w:hAnsi="Segoe UI Symbol" w:cs="Segoe UI Symbol"/>
          <w:sz w:val="28"/>
        </w:rPr>
        <w:t>🔹</w:t>
      </w:r>
      <w:r w:rsidRPr="003174A8">
        <w:rPr>
          <w:rFonts w:ascii="Times New Roman" w:hAnsi="Times New Roman" w:cs="Times New Roman"/>
          <w:sz w:val="28"/>
        </w:rPr>
        <w:t xml:space="preserve"> жёлудь </w:t>
      </w:r>
    </w:p>
    <w:p w:rsidR="003174A8" w:rsidRDefault="003174A8" w:rsidP="003174A8">
      <w:pPr>
        <w:rPr>
          <w:rFonts w:ascii="Times New Roman" w:hAnsi="Times New Roman" w:cs="Times New Roman"/>
          <w:sz w:val="28"/>
        </w:rPr>
      </w:pPr>
      <w:r w:rsidRPr="003174A8">
        <w:rPr>
          <w:rFonts w:ascii="Segoe UI Symbol" w:hAnsi="Segoe UI Symbol" w:cs="Segoe UI Symbol"/>
          <w:sz w:val="28"/>
        </w:rPr>
        <w:t>🔹</w:t>
      </w:r>
      <w:r w:rsidRPr="003174A8">
        <w:rPr>
          <w:rFonts w:ascii="Times New Roman" w:hAnsi="Times New Roman" w:cs="Times New Roman"/>
          <w:sz w:val="28"/>
        </w:rPr>
        <w:t xml:space="preserve"> мягкий кусочек мха </w:t>
      </w:r>
    </w:p>
    <w:p w:rsidR="003174A8" w:rsidRPr="003174A8" w:rsidRDefault="003174A8" w:rsidP="003174A8">
      <w:pPr>
        <w:rPr>
          <w:rFonts w:ascii="Times New Roman" w:hAnsi="Times New Roman" w:cs="Times New Roman"/>
          <w:sz w:val="28"/>
        </w:rPr>
      </w:pPr>
      <w:r w:rsidRPr="003174A8">
        <w:rPr>
          <w:rFonts w:ascii="Segoe UI Symbol" w:hAnsi="Segoe UI Symbol" w:cs="Segoe UI Symbol"/>
          <w:sz w:val="28"/>
        </w:rPr>
        <w:t>🔹</w:t>
      </w:r>
      <w:r w:rsidRPr="003174A8">
        <w:rPr>
          <w:rFonts w:ascii="Times New Roman" w:hAnsi="Times New Roman" w:cs="Times New Roman"/>
          <w:sz w:val="28"/>
        </w:rPr>
        <w:t xml:space="preserve"> кусочек сухой коры</w:t>
      </w:r>
    </w:p>
    <w:p w:rsidR="00B045BA" w:rsidRDefault="00B045BA" w:rsidP="003174A8">
      <w:pPr>
        <w:rPr>
          <w:rFonts w:ascii="Times New Roman" w:hAnsi="Times New Roman" w:cs="Times New Roman"/>
          <w:sz w:val="28"/>
        </w:rPr>
      </w:pPr>
    </w:p>
    <w:p w:rsidR="00B045BA" w:rsidRDefault="00B045BA" w:rsidP="003174A8">
      <w:pPr>
        <w:rPr>
          <w:rFonts w:ascii="Times New Roman" w:hAnsi="Times New Roman" w:cs="Times New Roman"/>
          <w:sz w:val="28"/>
        </w:rPr>
      </w:pPr>
    </w:p>
    <w:p w:rsidR="003174A8" w:rsidRPr="003174A8" w:rsidRDefault="003174A8" w:rsidP="003174A8">
      <w:pPr>
        <w:rPr>
          <w:rFonts w:ascii="Times New Roman" w:hAnsi="Times New Roman" w:cs="Times New Roman"/>
          <w:sz w:val="28"/>
        </w:rPr>
      </w:pPr>
      <w:proofErr w:type="gramStart"/>
      <w:r w:rsidRPr="003174A8">
        <w:rPr>
          <w:rFonts w:ascii="Times New Roman" w:hAnsi="Times New Roman" w:cs="Times New Roman"/>
          <w:sz w:val="28"/>
        </w:rPr>
        <w:t>Попросите ребёнка ощупать предметы не заглядывая</w:t>
      </w:r>
      <w:proofErr w:type="gramEnd"/>
      <w:r w:rsidRPr="003174A8">
        <w:rPr>
          <w:rFonts w:ascii="Times New Roman" w:hAnsi="Times New Roman" w:cs="Times New Roman"/>
          <w:sz w:val="28"/>
        </w:rPr>
        <w:t xml:space="preserve"> и угадать, что внутри. Потом сравните с настоящими предметами. Можно усложнить — искать пары с закрытыми глазами.</w:t>
      </w:r>
    </w:p>
    <w:p w:rsidR="003174A8" w:rsidRDefault="003174A8" w:rsidP="003174A8">
      <w:pPr>
        <w:rPr>
          <w:rFonts w:ascii="Times New Roman" w:hAnsi="Times New Roman" w:cs="Times New Roman"/>
          <w:sz w:val="28"/>
        </w:rPr>
      </w:pPr>
      <w:r w:rsidRPr="003174A8">
        <w:rPr>
          <w:rFonts w:ascii="Times New Roman" w:hAnsi="Times New Roman" w:cs="Times New Roman"/>
          <w:sz w:val="28"/>
        </w:rPr>
        <w:t>Эта игра помогает детям «включать» чувства, учиться быть внимательными и настраивает на исследовательский лад.</w:t>
      </w:r>
    </w:p>
    <w:p w:rsidR="00B045BA" w:rsidRDefault="00B045BA" w:rsidP="00B045BA">
      <w:pPr>
        <w:jc w:val="center"/>
        <w:rPr>
          <w:rFonts w:ascii="Times New Roman" w:hAnsi="Times New Roman" w:cs="Times New Roman"/>
          <w:sz w:val="28"/>
        </w:rPr>
      </w:pPr>
      <w:r w:rsidRPr="00B045BA">
        <w:rPr>
          <w:rFonts w:ascii="Times New Roman" w:hAnsi="Times New Roman" w:cs="Times New Roman"/>
          <w:sz w:val="28"/>
        </w:rPr>
        <w:drawing>
          <wp:inline distT="0" distB="0" distL="0" distR="0" wp14:anchorId="2EDD31B8" wp14:editId="76C93BED">
            <wp:extent cx="4193643" cy="3185160"/>
            <wp:effectExtent l="0" t="0" r="0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197" cy="31886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045BA" w:rsidRPr="003174A8" w:rsidRDefault="00B045BA" w:rsidP="00B045BA">
      <w:pPr>
        <w:jc w:val="center"/>
        <w:rPr>
          <w:rFonts w:ascii="Times New Roman" w:hAnsi="Times New Roman" w:cs="Times New Roman"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</w:rPr>
        <w:t>Удачи Вам!</w:t>
      </w:r>
    </w:p>
    <w:p w:rsidR="003174A8" w:rsidRDefault="003174A8" w:rsidP="003174A8">
      <w:pPr>
        <w:rPr>
          <w:rFonts w:ascii="Times New Roman" w:hAnsi="Times New Roman" w:cs="Times New Roman"/>
          <w:sz w:val="28"/>
        </w:rPr>
      </w:pPr>
    </w:p>
    <w:p w:rsidR="003174A8" w:rsidRPr="003174A8" w:rsidRDefault="003174A8" w:rsidP="003174A8">
      <w:pPr>
        <w:jc w:val="right"/>
        <w:rPr>
          <w:rFonts w:ascii="Times New Roman" w:hAnsi="Times New Roman" w:cs="Times New Roman"/>
          <w:sz w:val="28"/>
        </w:rPr>
      </w:pPr>
    </w:p>
    <w:p w:rsidR="003174A8" w:rsidRPr="003174A8" w:rsidRDefault="003174A8" w:rsidP="003174A8">
      <w:pPr>
        <w:rPr>
          <w:rFonts w:ascii="Times New Roman" w:hAnsi="Times New Roman" w:cs="Times New Roman"/>
          <w:sz w:val="28"/>
        </w:rPr>
      </w:pPr>
    </w:p>
    <w:sectPr w:rsidR="003174A8" w:rsidRPr="003174A8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082F" w:rsidRDefault="0048082F" w:rsidP="003174A8">
      <w:pPr>
        <w:spacing w:after="0" w:line="240" w:lineRule="auto"/>
      </w:pPr>
      <w:r>
        <w:separator/>
      </w:r>
    </w:p>
  </w:endnote>
  <w:endnote w:type="continuationSeparator" w:id="0">
    <w:p w:rsidR="0048082F" w:rsidRDefault="0048082F" w:rsidP="003174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082F" w:rsidRDefault="0048082F" w:rsidP="003174A8">
      <w:pPr>
        <w:spacing w:after="0" w:line="240" w:lineRule="auto"/>
      </w:pPr>
      <w:r>
        <w:separator/>
      </w:r>
    </w:p>
  </w:footnote>
  <w:footnote w:type="continuationSeparator" w:id="0">
    <w:p w:rsidR="0048082F" w:rsidRDefault="0048082F" w:rsidP="003174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4A8" w:rsidRDefault="003174A8" w:rsidP="003174A8">
    <w:pPr>
      <w:pStyle w:val="a3"/>
      <w:jc w:val="center"/>
    </w:pPr>
    <w:r>
      <w:t>Муниципальное бюджетное дошкольное образовательное учреждение детский сад №72 «Мозаика» г. Белгорода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B933E6"/>
    <w:multiLevelType w:val="multilevel"/>
    <w:tmpl w:val="601EC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4A8"/>
    <w:rsid w:val="002F6B1E"/>
    <w:rsid w:val="003174A8"/>
    <w:rsid w:val="0048082F"/>
    <w:rsid w:val="00B04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174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174A8"/>
  </w:style>
  <w:style w:type="paragraph" w:styleId="a5">
    <w:name w:val="footer"/>
    <w:basedOn w:val="a"/>
    <w:link w:val="a6"/>
    <w:uiPriority w:val="99"/>
    <w:unhideWhenUsed/>
    <w:rsid w:val="003174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174A8"/>
  </w:style>
  <w:style w:type="paragraph" w:styleId="a7">
    <w:name w:val="Balloon Text"/>
    <w:basedOn w:val="a"/>
    <w:link w:val="a8"/>
    <w:uiPriority w:val="99"/>
    <w:semiHidden/>
    <w:unhideWhenUsed/>
    <w:rsid w:val="003174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174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174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174A8"/>
  </w:style>
  <w:style w:type="paragraph" w:styleId="a5">
    <w:name w:val="footer"/>
    <w:basedOn w:val="a"/>
    <w:link w:val="a6"/>
    <w:uiPriority w:val="99"/>
    <w:unhideWhenUsed/>
    <w:rsid w:val="003174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174A8"/>
  </w:style>
  <w:style w:type="paragraph" w:styleId="a7">
    <w:name w:val="Balloon Text"/>
    <w:basedOn w:val="a"/>
    <w:link w:val="a8"/>
    <w:uiPriority w:val="99"/>
    <w:semiHidden/>
    <w:unhideWhenUsed/>
    <w:rsid w:val="003174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174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14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4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236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2025-09-25T12:28:00Z</dcterms:created>
  <dcterms:modified xsi:type="dcterms:W3CDTF">2025-09-25T12:40:00Z</dcterms:modified>
</cp:coreProperties>
</file>