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E74" w:rsidRDefault="0044651C">
      <w:pPr>
        <w:rPr>
          <w:b/>
        </w:rPr>
      </w:pPr>
      <w:r w:rsidRPr="00EC0F95">
        <w:rPr>
          <w:b/>
        </w:rPr>
        <w:t xml:space="preserve">   </w:t>
      </w:r>
    </w:p>
    <w:p w:rsidR="006D0E74" w:rsidRPr="008755FF" w:rsidRDefault="006D0E74" w:rsidP="006400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755FF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6D0E74" w:rsidRPr="008755FF" w:rsidRDefault="006D0E74" w:rsidP="006400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5F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755FF">
        <w:rPr>
          <w:rFonts w:ascii="Times New Roman" w:hAnsi="Times New Roman" w:cs="Times New Roman"/>
          <w:sz w:val="24"/>
          <w:szCs w:val="24"/>
        </w:rPr>
        <w:t>детский сад №72 «Мозаика» г. Белгород</w:t>
      </w:r>
    </w:p>
    <w:p w:rsidR="00640003" w:rsidRDefault="006D0E74" w:rsidP="006D0E74">
      <w:pPr>
        <w:rPr>
          <w:rFonts w:ascii="Times New Roman" w:hAnsi="Times New Roman" w:cs="Times New Roman"/>
          <w:sz w:val="28"/>
          <w:szCs w:val="28"/>
        </w:rPr>
      </w:pPr>
      <w:r w:rsidRPr="006763F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D0E74" w:rsidRDefault="006D0E74" w:rsidP="0064000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763FC"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:rsidR="006D0E74" w:rsidRPr="006D0E74" w:rsidRDefault="006D0E74" w:rsidP="006D0E7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763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«</w:t>
      </w:r>
      <w:r w:rsidRPr="00EC0F95">
        <w:rPr>
          <w:rFonts w:ascii="Times New Roman" w:hAnsi="Times New Roman" w:cs="Times New Roman"/>
          <w:b/>
          <w:sz w:val="32"/>
          <w:szCs w:val="32"/>
        </w:rPr>
        <w:t>Развитие речевого ды</w:t>
      </w:r>
      <w:r>
        <w:rPr>
          <w:rFonts w:ascii="Times New Roman" w:hAnsi="Times New Roman" w:cs="Times New Roman"/>
          <w:b/>
          <w:sz w:val="32"/>
          <w:szCs w:val="32"/>
        </w:rPr>
        <w:t>хания у дошкольников»</w:t>
      </w:r>
    </w:p>
    <w:bookmarkEnd w:id="0"/>
    <w:p w:rsidR="006D0E74" w:rsidRPr="00106ABF" w:rsidRDefault="006D0E74" w:rsidP="006D0E74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06AB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106ABF">
        <w:rPr>
          <w:rFonts w:ascii="Times New Roman" w:hAnsi="Times New Roman" w:cs="Times New Roman"/>
          <w:sz w:val="28"/>
          <w:szCs w:val="28"/>
        </w:rPr>
        <w:t xml:space="preserve">   Подготовила:</w:t>
      </w:r>
    </w:p>
    <w:p w:rsidR="0044651C" w:rsidRPr="006D0E74" w:rsidRDefault="006D0E74" w:rsidP="006D0E74">
      <w:pPr>
        <w:spacing w:after="0"/>
        <w:ind w:firstLine="708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106ABF">
        <w:rPr>
          <w:rFonts w:ascii="Times New Roman" w:hAnsi="Times New Roman" w:cs="Times New Roman"/>
          <w:sz w:val="28"/>
          <w:szCs w:val="28"/>
        </w:rPr>
        <w:t xml:space="preserve">                                            воспитатель Симонова О.А.</w:t>
      </w:r>
    </w:p>
    <w:p w:rsidR="0044651C" w:rsidRPr="00AA3F85" w:rsidRDefault="0044651C" w:rsidP="00AA3F85">
      <w:pPr>
        <w:jc w:val="both"/>
        <w:rPr>
          <w:rFonts w:ascii="Times New Roman" w:hAnsi="Times New Roman" w:cs="Times New Roman"/>
          <w:sz w:val="28"/>
          <w:szCs w:val="28"/>
        </w:rPr>
      </w:pPr>
      <w:r w:rsidRPr="00AA3F85">
        <w:rPr>
          <w:rFonts w:ascii="Times New Roman" w:hAnsi="Times New Roman" w:cs="Times New Roman"/>
          <w:sz w:val="28"/>
          <w:szCs w:val="28"/>
        </w:rPr>
        <w:t>Формирование правильной речи ребенка является одной из основных задач дошкольного образования. Однако динамический анализ практической ситуации свидетельствует о ежегодном увеличении количества  дошкольников с речевыми нарушениями. Говорить умеют почти все, но говорить правильно, лишь единицы.</w:t>
      </w:r>
    </w:p>
    <w:p w:rsidR="0044651C" w:rsidRDefault="001B07F1" w:rsidP="00AA3F85">
      <w:pPr>
        <w:jc w:val="both"/>
        <w:rPr>
          <w:rFonts w:ascii="Times New Roman" w:hAnsi="Times New Roman" w:cs="Times New Roman"/>
          <w:sz w:val="28"/>
          <w:szCs w:val="28"/>
        </w:rPr>
      </w:pPr>
      <w:r w:rsidRPr="00AA3F85">
        <w:rPr>
          <w:rFonts w:ascii="Times New Roman" w:hAnsi="Times New Roman" w:cs="Times New Roman"/>
          <w:sz w:val="28"/>
          <w:szCs w:val="28"/>
        </w:rPr>
        <w:t>Развивая речь детей, нужно в первую очередь научить их правильному дыханию, которое влияет на звукопроизношение, артикуляцию и развитие голоса. Источником образования звуков речи является воздушная струя, выходящая из легких через гортань, гло</w:t>
      </w:r>
      <w:r w:rsidR="00EC0F95">
        <w:rPr>
          <w:rFonts w:ascii="Times New Roman" w:hAnsi="Times New Roman" w:cs="Times New Roman"/>
          <w:sz w:val="28"/>
          <w:szCs w:val="28"/>
        </w:rPr>
        <w:t>тку, полость рта или носа</w:t>
      </w:r>
      <w:r w:rsidRPr="00AA3F85">
        <w:rPr>
          <w:rFonts w:ascii="Times New Roman" w:hAnsi="Times New Roman" w:cs="Times New Roman"/>
          <w:sz w:val="28"/>
          <w:szCs w:val="28"/>
        </w:rPr>
        <w:t>. Правильное речевое дыхание обеспечивает нормальное звукообразование, создает условия для поддержания нормальной громкости речи, четкого соблюдения пауз, сохранения плавности речи и интонационной выразительности.</w:t>
      </w:r>
      <w:r w:rsidR="0044651C" w:rsidRPr="00AA3F8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B1D0E" w:rsidRDefault="006B1D0E" w:rsidP="00A341A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1D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 </w:t>
      </w:r>
      <w:r w:rsidRPr="006B1D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речевого дыхания предполагает</w:t>
      </w:r>
      <w:r w:rsidRPr="006B1D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том числе, и выработку воздушной струи. Выработка воздушной струи считается одним из необходимых и значимых условий постановки </w:t>
      </w:r>
      <w:r w:rsidRPr="006B1D0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звуков</w:t>
      </w:r>
      <w:r w:rsidRPr="006B1D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звуки произносятся в фазе выдоха.</w:t>
      </w:r>
    </w:p>
    <w:p w:rsidR="006B1D0E" w:rsidRPr="006B1D0E" w:rsidRDefault="006B1D0E" w:rsidP="00A341A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1D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Дыхательные</w:t>
      </w:r>
      <w:r w:rsidRPr="006B1D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упражнения увеличивают вентиляцию легких, поэтому проводить </w:t>
      </w:r>
      <w:r w:rsidRPr="006B1D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6B1D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надо в чистом проветренном помещении. Следить, чтобы у ребенка не кружилась голова. Как только голо</w:t>
      </w:r>
      <w:r w:rsidR="00D83A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 закружится, сделайте перерыв, а</w:t>
      </w:r>
      <w:r w:rsidR="00A34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длительность упражнений постепенно увеличивайте изо дня в день.</w:t>
      </w:r>
      <w:r w:rsidRPr="006B1D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6B1D0E" w:rsidRPr="006B1D0E" w:rsidRDefault="006B1D0E" w:rsidP="00A341A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1D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Игры на развитие речевого дыхания</w:t>
      </w:r>
      <w:r w:rsidRPr="006B1D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можно условно разделить на три </w:t>
      </w:r>
      <w:r w:rsidRPr="006B1D0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группы</w:t>
      </w:r>
      <w:r w:rsidRPr="006B1D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B1D0E" w:rsidRPr="006B1D0E" w:rsidRDefault="006B1D0E" w:rsidP="00A341A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1D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6B1D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Игры на развитие</w:t>
      </w:r>
      <w:r w:rsidRPr="006B1D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силы воздушной струи.</w:t>
      </w:r>
    </w:p>
    <w:p w:rsidR="006B1D0E" w:rsidRPr="006B1D0E" w:rsidRDefault="006B1D0E" w:rsidP="00A341A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1D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6B1D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Игры на развитие</w:t>
      </w:r>
      <w:r w:rsidRPr="006B1D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длительности воздушной струи.</w:t>
      </w:r>
    </w:p>
    <w:p w:rsidR="006B1D0E" w:rsidRDefault="006B1D0E" w:rsidP="00A341A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1D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6B1D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Игры на развитие</w:t>
      </w:r>
      <w:r w:rsidRPr="006B1D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целенаправленности воздушной струи.</w:t>
      </w:r>
    </w:p>
    <w:p w:rsidR="00173D5F" w:rsidRPr="006B1D0E" w:rsidRDefault="00EC0344" w:rsidP="00A341A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3A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такие игры и упражнения помогут вам развить у детей правильное дыхание, сформировать сильную воздушную струю, которая необходима для произношения многих звуков, а еще доставят детям положительные эмоции.</w:t>
      </w:r>
    </w:p>
    <w:p w:rsidR="006B1D0E" w:rsidRPr="006D0E74" w:rsidRDefault="00B13B39" w:rsidP="006D0E74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 xml:space="preserve"> Е</w:t>
      </w:r>
      <w:r w:rsidR="00E04488" w:rsidRPr="00E0448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сли ребенок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не усидчив,</w:t>
      </w:r>
      <w:r w:rsidR="00E04488" w:rsidRPr="00E0448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гиперактивен</w:t>
      </w:r>
      <w:proofErr w:type="spellEnd"/>
      <w:r w:rsidR="00E04488" w:rsidRPr="00E0448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то благодаря </w:t>
      </w:r>
      <w:r w:rsidR="00E04488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дыхательным упражнениям</w:t>
      </w:r>
      <w:r w:rsidR="00E04488" w:rsidRPr="00E0448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он научится</w:t>
      </w:r>
      <w:r w:rsidR="00E0448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расслабляться</w:t>
      </w:r>
      <w:r w:rsidR="00D720C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E0448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успокаиваться.</w:t>
      </w:r>
      <w:r w:rsidR="00E04488" w:rsidRPr="00E0448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="00E04488" w:rsidRPr="00E04488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Нетрадиционное</w:t>
      </w:r>
      <w:r w:rsidR="00E04488" w:rsidRPr="00E04488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E04488" w:rsidRPr="00E04488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оборудование</w:t>
      </w:r>
      <w:r w:rsidR="00E04488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E04488" w:rsidRPr="00E0448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имеет широкое п</w:t>
      </w:r>
      <w:r w:rsidR="00E0448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рименение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E0448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у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детей</w:t>
      </w:r>
      <w:r w:rsidR="00E04488" w:rsidRPr="00E0448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как увлекательное занятие.</w:t>
      </w:r>
    </w:p>
    <w:p w:rsidR="00173D5F" w:rsidRPr="00EC0F95" w:rsidRDefault="00173D5F" w:rsidP="00173D5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019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</w:t>
      </w:r>
      <w:r w:rsidRPr="00EC0F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Игры на развитие</w:t>
      </w:r>
      <w:r w:rsidRPr="00EC0F9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силы воздушной струи</w:t>
      </w:r>
    </w:p>
    <w:p w:rsidR="00173D5F" w:rsidRPr="00D01938" w:rsidRDefault="00173D5F" w:rsidP="00173D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3D5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173D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73D5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173D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сильного плавного ротового выдоха; активизация губных мышц.</w:t>
      </w:r>
    </w:p>
    <w:p w:rsidR="006D0EF6" w:rsidRPr="00603983" w:rsidRDefault="006D0EF6" w:rsidP="00EC034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6D0EF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</w:t>
      </w:r>
      <w:r w:rsidRPr="00603983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«Зимние забавы»</w:t>
      </w:r>
    </w:p>
    <w:p w:rsidR="00EC0344" w:rsidRPr="00603983" w:rsidRDefault="006D0EF6" w:rsidP="00EC034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3983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«Сдуй снежинку»</w:t>
      </w:r>
    </w:p>
    <w:p w:rsidR="0057712D" w:rsidRDefault="0057712D" w:rsidP="00EC034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7712D" w:rsidRPr="00173D5F" w:rsidRDefault="00425C96" w:rsidP="00EC034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</w:t>
      </w:r>
      <w:r w:rsidR="005771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57712D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684780" cy="2014060"/>
            <wp:effectExtent l="0" t="0" r="1270" b="5715"/>
            <wp:docPr id="5" name="Рисунок 5" descr="C:\Users\User\Desktop\Новая папка\DSC03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Новая папка\DSC031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969" cy="2020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FFC" w:rsidRDefault="00164FFC" w:rsidP="006D0E7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64FFC" w:rsidRPr="00164FFC" w:rsidRDefault="006D0EF6" w:rsidP="00164FFC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                 </w:t>
      </w:r>
      <w:r w:rsidR="00164FFC" w:rsidRPr="00164FFC">
        <w:rPr>
          <w:color w:val="333333"/>
          <w:sz w:val="28"/>
          <w:szCs w:val="28"/>
        </w:rPr>
        <w:t>Тихо падает снежок.</w:t>
      </w:r>
      <w:r w:rsidR="00164FFC" w:rsidRPr="00164FFC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t xml:space="preserve">                                          </w:t>
      </w:r>
      <w:r w:rsidR="00164FFC" w:rsidRPr="00164FFC">
        <w:rPr>
          <w:color w:val="333333"/>
          <w:sz w:val="28"/>
          <w:szCs w:val="28"/>
        </w:rPr>
        <w:t>Улеглись снежинки,</w:t>
      </w:r>
      <w:r w:rsidR="00164FFC" w:rsidRPr="00164FFC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t xml:space="preserve">                                          </w:t>
      </w:r>
      <w:r w:rsidR="00164FFC" w:rsidRPr="00164FFC">
        <w:rPr>
          <w:color w:val="333333"/>
          <w:sz w:val="28"/>
          <w:szCs w:val="28"/>
        </w:rPr>
        <w:t>Белые пушинки.</w:t>
      </w:r>
    </w:p>
    <w:p w:rsidR="00EC0344" w:rsidRDefault="006D0EF6" w:rsidP="006D0E74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                 </w:t>
      </w:r>
      <w:r w:rsidR="00164FFC" w:rsidRPr="00164FFC">
        <w:rPr>
          <w:color w:val="333333"/>
          <w:sz w:val="28"/>
          <w:szCs w:val="28"/>
        </w:rPr>
        <w:t>Но подул вдруг ветерок, </w:t>
      </w:r>
      <w:r w:rsidR="00164FFC" w:rsidRPr="00164FFC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t xml:space="preserve">                                          </w:t>
      </w:r>
      <w:r w:rsidR="00164FFC" w:rsidRPr="00164FFC">
        <w:rPr>
          <w:color w:val="333333"/>
          <w:sz w:val="28"/>
          <w:szCs w:val="28"/>
        </w:rPr>
        <w:t>Закружился наш снежок.</w:t>
      </w:r>
      <w:r w:rsidR="00164FFC" w:rsidRPr="00164FFC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t xml:space="preserve">                                          </w:t>
      </w:r>
      <w:r w:rsidR="006D0E74">
        <w:rPr>
          <w:color w:val="333333"/>
          <w:sz w:val="28"/>
          <w:szCs w:val="28"/>
        </w:rPr>
        <w:t>Кружатся снежинки.</w:t>
      </w:r>
      <w:r w:rsidR="00164FFC" w:rsidRPr="00164FFC">
        <w:rPr>
          <w:color w:val="333333"/>
          <w:sz w:val="28"/>
          <w:szCs w:val="28"/>
        </w:rPr>
        <w:br/>
      </w:r>
      <w:r w:rsidR="006D0E74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                                    </w:t>
      </w:r>
      <w:r w:rsidR="006D0E74">
        <w:rPr>
          <w:color w:val="333333"/>
          <w:sz w:val="28"/>
          <w:szCs w:val="28"/>
        </w:rPr>
        <w:t xml:space="preserve">      </w:t>
      </w:r>
      <w:r w:rsidR="00164FFC" w:rsidRPr="00164FFC">
        <w:rPr>
          <w:color w:val="333333"/>
          <w:sz w:val="28"/>
          <w:szCs w:val="28"/>
        </w:rPr>
        <w:t>Белые пушинки.</w:t>
      </w:r>
    </w:p>
    <w:p w:rsidR="006D0E74" w:rsidRPr="006D0E74" w:rsidRDefault="006D0E74" w:rsidP="006D0E74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</w:p>
    <w:p w:rsidR="00EC0344" w:rsidRPr="00603983" w:rsidRDefault="00425C96" w:rsidP="00EC034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</w:t>
      </w:r>
      <w:r w:rsidR="006D0E7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</w:t>
      </w:r>
      <w:r w:rsidR="00164FFC" w:rsidRPr="00603983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«Озорной ветерок</w:t>
      </w:r>
      <w:r w:rsidR="00EC0344" w:rsidRPr="00603983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6D0E74" w:rsidRDefault="006D0E74" w:rsidP="006D0E7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Я подую высоко.</w:t>
      </w:r>
      <w:r w:rsidRPr="004E13C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</w:t>
      </w:r>
      <w:r w:rsidRPr="004E13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подую низко.</w:t>
      </w:r>
      <w:r w:rsidRPr="004E13C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Я подую далеко.</w:t>
      </w:r>
      <w:r w:rsidRPr="004E13C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</w:t>
      </w:r>
      <w:r w:rsidRPr="004E13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подую близко.</w:t>
      </w:r>
    </w:p>
    <w:p w:rsidR="00425C96" w:rsidRDefault="00425C96" w:rsidP="00EC0344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25C96" w:rsidRPr="00425C96" w:rsidRDefault="00425C96" w:rsidP="005A4FEB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320D92AC" wp14:editId="4DC0A407">
            <wp:extent cx="2310130" cy="1733007"/>
            <wp:effectExtent l="0" t="0" r="0" b="635"/>
            <wp:docPr id="7" name="Рисунок 7" descr="C:\Users\User\Desktop\Новая папка\DSC03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Новая папка\DSC031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032" cy="1735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AC3" w:rsidRPr="006D0E74" w:rsidRDefault="00D83AC3" w:rsidP="00425C9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83AC3" w:rsidRPr="005A4FEB" w:rsidRDefault="006D0E74" w:rsidP="005A4FE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 xml:space="preserve">            </w:t>
      </w:r>
      <w:r w:rsidR="00D83AC3" w:rsidRPr="00D0193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D83AC3" w:rsidRPr="00EC0F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Игры на развитие</w:t>
      </w:r>
      <w:r w:rsidR="005A4FE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длительности воздушной струи</w:t>
      </w:r>
    </w:p>
    <w:p w:rsidR="00D83AC3" w:rsidRPr="00EC0344" w:rsidRDefault="00D83AC3" w:rsidP="005A4F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3AC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D83A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83A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длительного</w:t>
      </w:r>
      <w:r w:rsidRPr="00D83A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плавно</w:t>
      </w:r>
      <w:r w:rsidR="005A4F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 выдоха, активизация мышц губ</w:t>
      </w:r>
    </w:p>
    <w:p w:rsidR="00603983" w:rsidRPr="00603983" w:rsidRDefault="00425C96" w:rsidP="0060398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603983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</w:t>
      </w:r>
      <w:r w:rsidR="00603983" w:rsidRPr="00603983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«Танец снежинок»</w:t>
      </w:r>
    </w:p>
    <w:p w:rsidR="006A669A" w:rsidRDefault="006A669A" w:rsidP="006A669A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425C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25FDDCBA" wp14:editId="17097F59">
            <wp:extent cx="3110450" cy="2333389"/>
            <wp:effectExtent l="0" t="0" r="0" b="0"/>
            <wp:docPr id="1" name="Рисунок 1" descr="C:\Users\User\Desktop\Новая папка\DSC03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DSC031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497" cy="2334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69A" w:rsidRPr="004E13C4" w:rsidRDefault="006A669A" w:rsidP="00425C9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83AC3" w:rsidRPr="00D01938" w:rsidRDefault="005A4FEB" w:rsidP="005A4FEB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</w:t>
      </w:r>
      <w:r w:rsidR="00603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4E13C4" w:rsidRPr="004E13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неба падают зимой</w:t>
      </w:r>
      <w:r w:rsidR="004E13C4" w:rsidRPr="004E13C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E13C4" w:rsidRPr="004E13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</w:t>
      </w:r>
      <w:r w:rsidR="004E13C4" w:rsidRPr="004E13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03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4E13C4" w:rsidRPr="004E13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 кружатся над землей.</w:t>
      </w:r>
      <w:r w:rsidR="004E13C4" w:rsidRPr="004E13C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E13C4" w:rsidRPr="004E13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</w:t>
      </w:r>
      <w:r w:rsidR="004E13C4" w:rsidRPr="004E13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03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4E13C4" w:rsidRPr="004E13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Легкие пушинки,</w:t>
      </w:r>
      <w:r w:rsidR="004E13C4" w:rsidRPr="004E13C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E13C4" w:rsidRPr="004E13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</w:t>
      </w:r>
      <w:r w:rsidR="00603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4E13C4" w:rsidRPr="004E13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Белые снежинки.</w:t>
      </w:r>
    </w:p>
    <w:p w:rsidR="00D83AC3" w:rsidRPr="00D01938" w:rsidRDefault="00D83AC3" w:rsidP="00D83AC3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A4FEB" w:rsidRPr="005A4FEB" w:rsidRDefault="00D83AC3" w:rsidP="005A4FE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019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</w:t>
      </w:r>
      <w:r w:rsidRPr="00EC0F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Игры на развитие</w:t>
      </w:r>
      <w:r w:rsidRPr="00EC0F9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целенаправленности воздушной струи</w:t>
      </w:r>
    </w:p>
    <w:p w:rsidR="00D83AC3" w:rsidRDefault="00D83AC3" w:rsidP="00D83A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3AC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D83A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выработать целенаправленную воздушную струю.</w:t>
      </w:r>
    </w:p>
    <w:p w:rsidR="006A669A" w:rsidRDefault="006A669A" w:rsidP="00D83A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A669A" w:rsidRPr="00603983" w:rsidRDefault="006A669A" w:rsidP="00D83AC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</w:t>
      </w:r>
      <w:r w:rsidR="005A4F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0398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«Игра с дедом Морозом»</w:t>
      </w:r>
    </w:p>
    <w:p w:rsidR="006A669A" w:rsidRDefault="006A669A" w:rsidP="00D83A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A669A" w:rsidRPr="00D83AC3" w:rsidRDefault="006A669A" w:rsidP="00D83A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83AC3" w:rsidRPr="00D83AC3" w:rsidRDefault="00D83AC3" w:rsidP="00D83A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23C87" w:rsidRDefault="006A669A" w:rsidP="006A669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i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596EED64" wp14:editId="0F95FB3C">
            <wp:extent cx="3263130" cy="2447925"/>
            <wp:effectExtent l="0" t="0" r="0" b="0"/>
            <wp:docPr id="3" name="Рисунок 3" descr="C:\Users\User\Desktop\Новая папка\DSC03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\DSC0312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400" cy="2450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E74" w:rsidRDefault="006D0E74" w:rsidP="006A669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D0E74" w:rsidRDefault="006D0E74" w:rsidP="006A669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D0E74" w:rsidRPr="005A4FEB" w:rsidRDefault="006D0E74" w:rsidP="006A669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A669A" w:rsidRDefault="0057712D" w:rsidP="00D01938">
      <w:pPr>
        <w:spacing w:after="0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398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</w:t>
      </w:r>
      <w:r w:rsidR="00F23C87" w:rsidRPr="0060398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5A4FEB" w:rsidRPr="0060398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    </w:t>
      </w:r>
      <w:r w:rsidR="00603983" w:rsidRPr="0060398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</w:t>
      </w:r>
      <w:r w:rsidR="006A669A" w:rsidRPr="00603983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 xml:space="preserve"> </w:t>
      </w:r>
      <w:r w:rsidR="006A669A" w:rsidRPr="0060398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</w:t>
      </w:r>
      <w:r w:rsidRPr="0060398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Клад»</w:t>
      </w:r>
      <w:r w:rsidR="00F23C87" w:rsidRPr="00603983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F23C87" w:rsidRPr="0057712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A4F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</w:t>
      </w:r>
      <w:r w:rsidR="00603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="005A4F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23C87" w:rsidRPr="00F23C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Что-то спряталось на дне,</w:t>
      </w:r>
      <w:r w:rsidR="00F23C87" w:rsidRPr="00F23C8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A4F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                         </w:t>
      </w:r>
      <w:r w:rsidR="00603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="005A4F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23C87" w:rsidRPr="00F23C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пока не видно мне.</w:t>
      </w:r>
      <w:r w:rsidR="00F23C87" w:rsidRPr="00F23C8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A4F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</w:t>
      </w:r>
      <w:r w:rsidR="00603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="005A4F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23C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снежок</w:t>
      </w:r>
      <w:r w:rsidR="006D0E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подую я</w:t>
      </w:r>
      <w:proofErr w:type="gramStart"/>
      <w:r w:rsidR="00F23C87" w:rsidRPr="00F23C8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A4F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</w:t>
      </w:r>
      <w:r w:rsidR="006039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="005A4F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F23C87" w:rsidRPr="00F23C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="00F23C87" w:rsidRPr="00F23C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скажу, что там друзья.</w:t>
      </w:r>
    </w:p>
    <w:p w:rsidR="006A669A" w:rsidRDefault="006A669A" w:rsidP="00D01938">
      <w:pPr>
        <w:spacing w:after="0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23C87" w:rsidRPr="00D01938" w:rsidRDefault="00603983" w:rsidP="00D019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</w:t>
      </w:r>
      <w:r w:rsidR="006A669A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996304" cy="2997935"/>
            <wp:effectExtent l="0" t="0" r="4445" b="0"/>
            <wp:docPr id="4" name="Рисунок 4" descr="C:\Users\User\Desktop\Новая папка\DSC03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вая папка\DSC0312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913" cy="2999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66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F23C87" w:rsidRPr="00F23C8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D01938" w:rsidRPr="00D01938" w:rsidRDefault="00D01938" w:rsidP="00D83AC3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83AC3" w:rsidRPr="00D01938" w:rsidRDefault="00D83AC3" w:rsidP="00D83AC3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83AC3" w:rsidRPr="00D01938" w:rsidRDefault="00D83AC3" w:rsidP="00D83AC3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01938" w:rsidRDefault="00D01938" w:rsidP="00D019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19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Конечной целью тренировки </w:t>
      </w:r>
      <w:r w:rsidRPr="00D0193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речевого дыхания</w:t>
      </w:r>
      <w:r w:rsidRPr="00D019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тренировка длинного выдоха, тренировка умения рационального расходовать запас воздуха во время речи, и как итог, является хорошей базой для постановки звуков.</w:t>
      </w:r>
    </w:p>
    <w:p w:rsidR="003D4D81" w:rsidRPr="003D4D81" w:rsidRDefault="003D4D81" w:rsidP="003D4D8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D4D81">
        <w:rPr>
          <w:color w:val="111111"/>
          <w:sz w:val="28"/>
          <w:szCs w:val="28"/>
        </w:rPr>
        <w:t>Во время таких игр необходимо следить за тем, чтобы ребенок выполнял общие правила </w:t>
      </w:r>
      <w:r w:rsidRPr="003D4D81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дыхания</w:t>
      </w:r>
      <w:r w:rsidRPr="003D4D81">
        <w:rPr>
          <w:rStyle w:val="a8"/>
          <w:color w:val="111111"/>
          <w:sz w:val="28"/>
          <w:szCs w:val="28"/>
          <w:bdr w:val="none" w:sz="0" w:space="0" w:color="auto" w:frame="1"/>
        </w:rPr>
        <w:t xml:space="preserve"> </w:t>
      </w:r>
      <w:r w:rsidRPr="003D4D81">
        <w:rPr>
          <w:color w:val="111111"/>
          <w:sz w:val="28"/>
          <w:szCs w:val="28"/>
        </w:rPr>
        <w:t>– тогда они будут по-настоящему полезны!</w:t>
      </w:r>
    </w:p>
    <w:p w:rsidR="00D83AC3" w:rsidRPr="00D01938" w:rsidRDefault="00D83AC3" w:rsidP="00B13B3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83AC3" w:rsidRPr="00EC0F95" w:rsidRDefault="00EC0F95" w:rsidP="00D83AC3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C0F9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</w:t>
      </w:r>
      <w:r w:rsidR="006D0E7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</w:t>
      </w:r>
    </w:p>
    <w:p w:rsidR="00EC0F95" w:rsidRPr="00EC0F95" w:rsidRDefault="00EC0F95" w:rsidP="00D83AC3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C0F9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</w:t>
      </w:r>
      <w:r w:rsidR="006D0E7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</w:t>
      </w:r>
    </w:p>
    <w:p w:rsidR="00D83AC3" w:rsidRPr="00D01938" w:rsidRDefault="00D83AC3" w:rsidP="00D83AC3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83AC3" w:rsidRPr="00D01938" w:rsidRDefault="00D83AC3" w:rsidP="00D83AC3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83AC3" w:rsidRPr="00D01938" w:rsidRDefault="00D83AC3" w:rsidP="00D83AC3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83AC3" w:rsidRPr="00D83AC3" w:rsidRDefault="00D83AC3" w:rsidP="00D83A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83AC3" w:rsidRPr="00D83AC3" w:rsidRDefault="00D83AC3" w:rsidP="00D83A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C0344" w:rsidRPr="00173D5F" w:rsidRDefault="00EC0344" w:rsidP="00173D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73D5F" w:rsidRPr="006B1D0E" w:rsidRDefault="00173D5F" w:rsidP="00A341A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19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6B1D0E" w:rsidRPr="00D01938" w:rsidRDefault="006B1D0E" w:rsidP="00AA3F8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B1D0E" w:rsidRPr="00D01938" w:rsidSect="00640003">
      <w:pgSz w:w="11906" w:h="16838"/>
      <w:pgMar w:top="851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DD6" w:rsidRDefault="00F50DD6" w:rsidP="00164FFC">
      <w:pPr>
        <w:spacing w:after="0" w:line="240" w:lineRule="auto"/>
      </w:pPr>
      <w:r>
        <w:separator/>
      </w:r>
    </w:p>
  </w:endnote>
  <w:endnote w:type="continuationSeparator" w:id="0">
    <w:p w:rsidR="00F50DD6" w:rsidRDefault="00F50DD6" w:rsidP="00164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DD6" w:rsidRDefault="00F50DD6" w:rsidP="00164FFC">
      <w:pPr>
        <w:spacing w:after="0" w:line="240" w:lineRule="auto"/>
      </w:pPr>
      <w:r>
        <w:separator/>
      </w:r>
    </w:p>
  </w:footnote>
  <w:footnote w:type="continuationSeparator" w:id="0">
    <w:p w:rsidR="00F50DD6" w:rsidRDefault="00F50DD6" w:rsidP="00164F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51C"/>
    <w:rsid w:val="00120A7B"/>
    <w:rsid w:val="00164FFC"/>
    <w:rsid w:val="00173D5F"/>
    <w:rsid w:val="001B07F1"/>
    <w:rsid w:val="003D4D81"/>
    <w:rsid w:val="00425C96"/>
    <w:rsid w:val="0044651C"/>
    <w:rsid w:val="00470E36"/>
    <w:rsid w:val="004E13C4"/>
    <w:rsid w:val="00515D4E"/>
    <w:rsid w:val="0057712D"/>
    <w:rsid w:val="0058723C"/>
    <w:rsid w:val="005A4FEB"/>
    <w:rsid w:val="00603983"/>
    <w:rsid w:val="00640003"/>
    <w:rsid w:val="00655873"/>
    <w:rsid w:val="006A669A"/>
    <w:rsid w:val="006B1D0E"/>
    <w:rsid w:val="006D0E74"/>
    <w:rsid w:val="006D0EF6"/>
    <w:rsid w:val="007400A3"/>
    <w:rsid w:val="0084669B"/>
    <w:rsid w:val="00A341AE"/>
    <w:rsid w:val="00AA3F85"/>
    <w:rsid w:val="00B13B39"/>
    <w:rsid w:val="00BA556B"/>
    <w:rsid w:val="00C52580"/>
    <w:rsid w:val="00CB4760"/>
    <w:rsid w:val="00D01938"/>
    <w:rsid w:val="00D720CF"/>
    <w:rsid w:val="00D83AC3"/>
    <w:rsid w:val="00E04488"/>
    <w:rsid w:val="00EC0344"/>
    <w:rsid w:val="00EC0F95"/>
    <w:rsid w:val="00F23C87"/>
    <w:rsid w:val="00F356B0"/>
    <w:rsid w:val="00F5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4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64F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4FFC"/>
  </w:style>
  <w:style w:type="paragraph" w:styleId="a6">
    <w:name w:val="footer"/>
    <w:basedOn w:val="a"/>
    <w:link w:val="a7"/>
    <w:uiPriority w:val="99"/>
    <w:unhideWhenUsed/>
    <w:rsid w:val="00164F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4FFC"/>
  </w:style>
  <w:style w:type="character" w:styleId="a8">
    <w:name w:val="Strong"/>
    <w:basedOn w:val="a0"/>
    <w:uiPriority w:val="22"/>
    <w:qFormat/>
    <w:rsid w:val="003D4D8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A6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A66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4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64F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4FFC"/>
  </w:style>
  <w:style w:type="paragraph" w:styleId="a6">
    <w:name w:val="footer"/>
    <w:basedOn w:val="a"/>
    <w:link w:val="a7"/>
    <w:uiPriority w:val="99"/>
    <w:unhideWhenUsed/>
    <w:rsid w:val="00164F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4FFC"/>
  </w:style>
  <w:style w:type="character" w:styleId="a8">
    <w:name w:val="Strong"/>
    <w:basedOn w:val="a0"/>
    <w:uiPriority w:val="22"/>
    <w:qFormat/>
    <w:rsid w:val="003D4D8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A6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A66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sad</cp:lastModifiedBy>
  <cp:revision>2</cp:revision>
  <dcterms:created xsi:type="dcterms:W3CDTF">2026-02-24T04:49:00Z</dcterms:created>
  <dcterms:modified xsi:type="dcterms:W3CDTF">2026-02-24T04:49:00Z</dcterms:modified>
</cp:coreProperties>
</file>