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533D" w14:textId="5FCD0575" w:rsidR="004033B3" w:rsidRPr="004033B3" w:rsidRDefault="004033B3" w:rsidP="004033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5A9F3F39" w14:textId="77777777" w:rsidR="004033B3" w:rsidRPr="004033B3" w:rsidRDefault="004033B3" w:rsidP="004033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детский сад № 72 «Мозаика» г. Белгород</w:t>
      </w:r>
    </w:p>
    <w:p w14:paraId="2A49557C" w14:textId="77777777" w:rsidR="004033B3" w:rsidRPr="004033B3" w:rsidRDefault="004033B3" w:rsidP="004033B3">
      <w:pPr>
        <w:jc w:val="right"/>
        <w:rPr>
          <w:rFonts w:ascii="Times New Roman" w:hAnsi="Times New Roman"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Подготовила:</w:t>
      </w:r>
    </w:p>
    <w:p w14:paraId="5A613F7A" w14:textId="30FD59ED" w:rsidR="004033B3" w:rsidRPr="004033B3" w:rsidRDefault="004033B3" w:rsidP="004033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Тьютор</w:t>
      </w:r>
      <w:r w:rsidRPr="004033B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Хакимова Е.А</w:t>
      </w:r>
      <w:r w:rsidRPr="004033B3">
        <w:rPr>
          <w:rFonts w:ascii="Times New Roman" w:hAnsi="Times New Roman" w:cs="Times New Roman"/>
          <w:sz w:val="24"/>
          <w:szCs w:val="24"/>
        </w:rPr>
        <w:t>.</w:t>
      </w:r>
    </w:p>
    <w:p w14:paraId="507A3919" w14:textId="77777777" w:rsidR="004033B3" w:rsidRDefault="004033B3" w:rsidP="004033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94E00D" w14:textId="65678C32" w:rsidR="004033B3" w:rsidRPr="004033B3" w:rsidRDefault="004033B3" w:rsidP="00403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3B3">
        <w:rPr>
          <w:rFonts w:ascii="Times New Roman" w:hAnsi="Times New Roman" w:cs="Times New Roman"/>
          <w:b/>
          <w:bCs/>
          <w:sz w:val="28"/>
          <w:szCs w:val="28"/>
        </w:rPr>
        <w:t>Двигательное планирование: как ребенок учится новому и почему это бывает сложно</w:t>
      </w:r>
    </w:p>
    <w:p w14:paraId="1604BD77" w14:textId="49CAC9AA" w:rsid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Каждый раз, когда ребенок впервые завязывает шнурки, бьет по мячу, осваивает «колесо» или даже аккуратно наливает сок в стакан, в его нервной системе происходит сложный и молниеносный процесс — двигательное планирование. Это фундаментальная способность, которая лежит в основе всего нашего двигательного обучения.</w:t>
      </w:r>
    </w:p>
    <w:p w14:paraId="74AD4CA4" w14:textId="11ABD349" w:rsidR="00903F09" w:rsidRPr="004033B3" w:rsidRDefault="00903F09" w:rsidP="00903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C30939" wp14:editId="589FA80B">
            <wp:extent cx="3466196" cy="4609991"/>
            <wp:effectExtent l="0" t="0" r="1270" b="635"/>
            <wp:docPr id="4890584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594" cy="462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9C9DD" w14:textId="03A75A40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Если представить нашу двигательную систему как оркестр, то двигательное планирование — это работа дирижера, который заранее продумывает, какие инструменты (мышцы) и в какой последовательности должны вступить, чтобы получилась красивая мелодия (движение).</w:t>
      </w:r>
    </w:p>
    <w:p w14:paraId="70116C5F" w14:textId="463DF469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Что такое двигательное планирование и как оно связано с моторным?</w:t>
      </w:r>
    </w:p>
    <w:p w14:paraId="6D9573D8" w14:textId="51D62B99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Часто эти понятия путают. Давайте разберемся:</w:t>
      </w:r>
    </w:p>
    <w:p w14:paraId="5FDD56F5" w14:textId="2053630D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lastRenderedPageBreak/>
        <w:t>· Моторное (двигательное) планирование — это более широкий термин, который включает в себя три основных этапа:</w:t>
      </w:r>
    </w:p>
    <w:p w14:paraId="3064942A" w14:textId="3A0BB4BA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1. Идеация: Ребенок понимает, что нужно сделать. Он видит лестницу и осознает: «Мне нужно на нее подняться».</w:t>
      </w:r>
    </w:p>
    <w:p w14:paraId="75129200" w14:textId="6E211697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2. Двигательное планирование (сам план): Мозг составляет программу действия. Он решает, как это сделать: «Какую ногу поставить первой? Куда перенести вес? За что держаться?» Это и есть ключевой этап планирования.</w:t>
      </w:r>
    </w:p>
    <w:p w14:paraId="6B71671E" w14:textId="066C8297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3. Исполнение: Мозг посылает сигналы мышцам, и ребенок выполняет задуманное движение.</w:t>
      </w:r>
    </w:p>
    <w:p w14:paraId="42614C9C" w14:textId="5DFBAE49" w:rsidR="00903F09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Таким образом, двигательное планирование — это центральный подпункт моторного планирования, тот самый «мозговой штурм», который предшествует любому новому или сложному действию.</w:t>
      </w:r>
    </w:p>
    <w:p w14:paraId="1FFD4B65" w14:textId="0EF5FAED" w:rsidR="00DD3DD9" w:rsidRPr="004033B3" w:rsidRDefault="00DD3DD9" w:rsidP="00DD3D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A7B6EF" wp14:editId="29A89504">
            <wp:extent cx="3448050" cy="4417660"/>
            <wp:effectExtent l="0" t="0" r="0" b="2540"/>
            <wp:docPr id="3123258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211" cy="44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DFCB1" w14:textId="593A3412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Почему это так важно?</w:t>
      </w:r>
    </w:p>
    <w:p w14:paraId="76F210CF" w14:textId="28EC6BBC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Без эффективного двигательного планирования каждый новый навык дается ребенку с огромным трудом. Это касается не только спорта, но и бытовых вещей: застегивания пуговиц, пользования ножницами, письма, мытья посуды. Эти трудности могут приводить к:</w:t>
      </w:r>
    </w:p>
    <w:p w14:paraId="0921AB59" w14:textId="10EDD2EE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Неуспеваемости: Письмо отнимает все силы, не остается ресурсов на суть задания.</w:t>
      </w:r>
    </w:p>
    <w:p w14:paraId="6E1DEDED" w14:textId="0EC1C0D1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Избеганию: Ребенок отказывается от игр на площадке, лепки, аппликации, потому что это для него слишком сложно.</w:t>
      </w:r>
    </w:p>
    <w:p w14:paraId="0F4FAA28" w14:textId="3A0EC8ED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lastRenderedPageBreak/>
        <w:t>· Социальным сложностям: Он не может уверенно участвовать в общих играх сверстников, что может вести к изоляции.</w:t>
      </w:r>
    </w:p>
    <w:p w14:paraId="617DB77A" w14:textId="643EEC02" w:rsid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Низкой самооценке: Постоянные неудачи и ярлык «неумелки» тяжело переносятся психикой.</w:t>
      </w:r>
    </w:p>
    <w:p w14:paraId="35511B28" w14:textId="57662977" w:rsidR="00DD3DD9" w:rsidRPr="004033B3" w:rsidRDefault="00DD3DD9" w:rsidP="00DD3D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898086" wp14:editId="38297635">
            <wp:extent cx="4010424" cy="5362575"/>
            <wp:effectExtent l="0" t="0" r="9525" b="0"/>
            <wp:docPr id="10209394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381" cy="537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DDE75" w14:textId="5CF1069B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Откуда «берутся» силы для планирования? Роль сенсорных систем.</w:t>
      </w:r>
    </w:p>
    <w:p w14:paraId="1CD78963" w14:textId="25974825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Чтобы построить точный план движения, мозгу нужна надежная информация. Ее поставляют три основные сенсорные системы:</w:t>
      </w:r>
    </w:p>
    <w:p w14:paraId="08A2E1E8" w14:textId="42E8324D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1. Проприоцепция (мышечно-суставное чувство)</w:t>
      </w:r>
      <w:r w:rsidRPr="004033B3">
        <w:rPr>
          <w:rFonts w:ascii="Times New Roman" w:hAnsi="Times New Roman" w:cs="Times New Roman"/>
          <w:sz w:val="28"/>
          <w:szCs w:val="28"/>
        </w:rPr>
        <w:t>: сообщает</w:t>
      </w:r>
      <w:r w:rsidRPr="004033B3">
        <w:rPr>
          <w:rFonts w:ascii="Times New Roman" w:hAnsi="Times New Roman" w:cs="Times New Roman"/>
          <w:sz w:val="28"/>
          <w:szCs w:val="28"/>
        </w:rPr>
        <w:t xml:space="preserve"> мозгу, где находятся части тела и с каким усилием они работают.</w:t>
      </w:r>
    </w:p>
    <w:p w14:paraId="6BC128FE" w14:textId="53F6419D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2. Вестибулярный аппарат</w:t>
      </w:r>
      <w:r w:rsidRPr="004033B3">
        <w:rPr>
          <w:rFonts w:ascii="Times New Roman" w:hAnsi="Times New Roman" w:cs="Times New Roman"/>
          <w:sz w:val="28"/>
          <w:szCs w:val="28"/>
        </w:rPr>
        <w:t>: отвечает</w:t>
      </w:r>
      <w:r w:rsidRPr="004033B3">
        <w:rPr>
          <w:rFonts w:ascii="Times New Roman" w:hAnsi="Times New Roman" w:cs="Times New Roman"/>
          <w:sz w:val="28"/>
          <w:szCs w:val="28"/>
        </w:rPr>
        <w:t xml:space="preserve"> за чувство равновесия и положения тела в пространстве.</w:t>
      </w:r>
    </w:p>
    <w:p w14:paraId="7046837F" w14:textId="1984EED2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3. Тактильная система (осязание)</w:t>
      </w:r>
      <w:r w:rsidRPr="004033B3">
        <w:rPr>
          <w:rFonts w:ascii="Times New Roman" w:hAnsi="Times New Roman" w:cs="Times New Roman"/>
          <w:sz w:val="28"/>
          <w:szCs w:val="28"/>
        </w:rPr>
        <w:t>: дает</w:t>
      </w:r>
      <w:r w:rsidRPr="004033B3">
        <w:rPr>
          <w:rFonts w:ascii="Times New Roman" w:hAnsi="Times New Roman" w:cs="Times New Roman"/>
          <w:sz w:val="28"/>
          <w:szCs w:val="28"/>
        </w:rPr>
        <w:t xml:space="preserve"> информацию о поверхности, текстуре, температуре.</w:t>
      </w:r>
    </w:p>
    <w:p w14:paraId="5A47435F" w14:textId="5C2FA3E9" w:rsidR="00F72751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Именно интеграция (взаимодействие и объединение) этих ощущений позволяет мозгу создать четкую «карту тела» и успешно планировать его движения.</w:t>
      </w:r>
    </w:p>
    <w:p w14:paraId="41311826" w14:textId="12FA4691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lastRenderedPageBreak/>
        <w:t>Двигательное планирование: как ребенок учится новому и почему это бывает сложно</w:t>
      </w:r>
    </w:p>
    <w:p w14:paraId="04AE8650" w14:textId="2671E73E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Каждый раз, когда ребенок впервые завязывает шнурки, бьет по мячу, осваивает «колесо» или даже аккуратно наливает сок в стакан, в его нервной системе происходит сложный и молниеносный процесс — двигательное планирование. Это фундаментальная способность, которая лежит в основе всего нашего двигательного обучения.</w:t>
      </w:r>
    </w:p>
    <w:p w14:paraId="1B17FDDD" w14:textId="7AC102B2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Если представить нашу двигательную систему как оркестр, то двигательное планирование — это работа дирижера, который заранее продумывает, какие инструменты (мышцы) и в какой последовательности должны вступить, чтобы получилась красивая мелодия (движение).</w:t>
      </w:r>
    </w:p>
    <w:p w14:paraId="06459E96" w14:textId="59916A50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Что такое двигательное планирование и как оно связано с моторным?</w:t>
      </w:r>
    </w:p>
    <w:p w14:paraId="62474D28" w14:textId="3AA85E72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Часто эти понятия путают. Давайте разберемся:</w:t>
      </w:r>
    </w:p>
    <w:p w14:paraId="0086FC47" w14:textId="683C1E04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Моторное (двигательное) планирование — это более широкий термин, который включает в себя три основных этапа:</w:t>
      </w:r>
    </w:p>
    <w:p w14:paraId="01526AEC" w14:textId="65588127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1. Идеация: Ребенок понимает, что нужно сделать. Он видит лестницу и осознает: «Мне нужно на нее подняться».</w:t>
      </w:r>
    </w:p>
    <w:p w14:paraId="491702BE" w14:textId="12D100A7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2. Двигательное планирование (сам план): Мозг составляет программу действия. Он решает, как это сделать: «Какую ногу поставить первой? Куда перенести вес? За что держаться?» Это и есть ключевой этап планирования.</w:t>
      </w:r>
    </w:p>
    <w:p w14:paraId="1486D70F" w14:textId="7712C109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 xml:space="preserve">  3. Исполнение: Мозг посылает сигналы мышцам, и ребенок выполняет задуманное движение.</w:t>
      </w:r>
    </w:p>
    <w:p w14:paraId="3E62C965" w14:textId="25846338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Таким образом, двигательное планирование — это центральный подпункт моторного планирования, тот самый «мозговой штурм», который предшествует любому новому или сложному действию.</w:t>
      </w:r>
    </w:p>
    <w:p w14:paraId="7C5533D3" w14:textId="62DF1304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Почему это так важно?</w:t>
      </w:r>
    </w:p>
    <w:p w14:paraId="2CFE4D53" w14:textId="22E958B9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Без эффективного двигательного планирования каждый новый навык дается ребенку с огромным трудом. Это касается не только спорта, но и бытовых вещей: застегивания пуговиц, пользования ножницами, письма, мытья посуды. Эти трудности могут приводить к:</w:t>
      </w:r>
    </w:p>
    <w:p w14:paraId="361E4597" w14:textId="6CFD63A2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Неуспеваемости: Письмо отнимает все силы, не остается ресурсов на суть задания.</w:t>
      </w:r>
    </w:p>
    <w:p w14:paraId="0A6F1946" w14:textId="4FE4210E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Избеганию: Ребенок отказывается от игр на площадке, лепки, аппликации, потому что это для него слишком сложно.</w:t>
      </w:r>
    </w:p>
    <w:p w14:paraId="42855A48" w14:textId="7DD502CE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Социальным сложностям: Он не может уверенно участвовать в общих играх сверстников, что может вести к изоляции.</w:t>
      </w:r>
    </w:p>
    <w:p w14:paraId="46078D01" w14:textId="6FD9882D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· Низкой самооценке: Постоянные неудачи и ярлык «неумелки» тяжело переносятся психикой.</w:t>
      </w:r>
    </w:p>
    <w:p w14:paraId="1CBDA99F" w14:textId="074A238E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Откуда «берутся» силы для планирования? Роль сенсорных систем.</w:t>
      </w:r>
    </w:p>
    <w:p w14:paraId="10E5B3E8" w14:textId="4242C625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lastRenderedPageBreak/>
        <w:t>Чтобы построить точный план движения, мозгу нужна надежная информация. Ее поставляют три основные сенсорные системы:</w:t>
      </w:r>
    </w:p>
    <w:p w14:paraId="57337384" w14:textId="66D81A93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1. Проприоцепция (мышечно-суставное чувство)</w:t>
      </w:r>
      <w:r w:rsidR="00903F09" w:rsidRPr="004033B3">
        <w:rPr>
          <w:rFonts w:ascii="Times New Roman" w:hAnsi="Times New Roman" w:cs="Times New Roman"/>
          <w:sz w:val="28"/>
          <w:szCs w:val="28"/>
        </w:rPr>
        <w:t>: сообщает</w:t>
      </w:r>
      <w:r w:rsidRPr="004033B3">
        <w:rPr>
          <w:rFonts w:ascii="Times New Roman" w:hAnsi="Times New Roman" w:cs="Times New Roman"/>
          <w:sz w:val="28"/>
          <w:szCs w:val="28"/>
        </w:rPr>
        <w:t xml:space="preserve"> мозгу, где находятся части тела и с каким усилием они работают.</w:t>
      </w:r>
    </w:p>
    <w:p w14:paraId="6865470C" w14:textId="583C5E35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2. Вестибулярный аппарат</w:t>
      </w:r>
      <w:r w:rsidR="00903F09" w:rsidRPr="004033B3">
        <w:rPr>
          <w:rFonts w:ascii="Times New Roman" w:hAnsi="Times New Roman" w:cs="Times New Roman"/>
          <w:sz w:val="28"/>
          <w:szCs w:val="28"/>
        </w:rPr>
        <w:t>: отвечает</w:t>
      </w:r>
      <w:r w:rsidRPr="004033B3">
        <w:rPr>
          <w:rFonts w:ascii="Times New Roman" w:hAnsi="Times New Roman" w:cs="Times New Roman"/>
          <w:sz w:val="28"/>
          <w:szCs w:val="28"/>
        </w:rPr>
        <w:t xml:space="preserve"> за чувство равновесия и положения тела в пространстве.</w:t>
      </w:r>
    </w:p>
    <w:p w14:paraId="5555FC88" w14:textId="0412E5CE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3. Тактильная система (осязание)</w:t>
      </w:r>
      <w:r w:rsidR="00903F09" w:rsidRPr="004033B3">
        <w:rPr>
          <w:rFonts w:ascii="Times New Roman" w:hAnsi="Times New Roman" w:cs="Times New Roman"/>
          <w:sz w:val="28"/>
          <w:szCs w:val="28"/>
        </w:rPr>
        <w:t>: дает</w:t>
      </w:r>
      <w:r w:rsidRPr="004033B3">
        <w:rPr>
          <w:rFonts w:ascii="Times New Roman" w:hAnsi="Times New Roman" w:cs="Times New Roman"/>
          <w:sz w:val="28"/>
          <w:szCs w:val="28"/>
        </w:rPr>
        <w:t xml:space="preserve"> информацию о поверхности, текстуре, температуре.</w:t>
      </w:r>
    </w:p>
    <w:p w14:paraId="097B6CAC" w14:textId="5EC5C239" w:rsidR="004033B3" w:rsidRPr="004033B3" w:rsidRDefault="004033B3" w:rsidP="00903F09">
      <w:pPr>
        <w:jc w:val="both"/>
        <w:rPr>
          <w:rFonts w:ascii="Times New Roman" w:hAnsi="Times New Roman" w:cs="Times New Roman"/>
          <w:sz w:val="28"/>
          <w:szCs w:val="28"/>
        </w:rPr>
      </w:pPr>
      <w:r w:rsidRPr="004033B3">
        <w:rPr>
          <w:rFonts w:ascii="Times New Roman" w:hAnsi="Times New Roman" w:cs="Times New Roman"/>
          <w:sz w:val="28"/>
          <w:szCs w:val="28"/>
        </w:rPr>
        <w:t>Именно интеграция (взаимодействие и объединение) этих ощущений позволяет мозгу создать четкую «карту тела» и успешно планировать его движения.</w:t>
      </w:r>
    </w:p>
    <w:sectPr w:rsidR="004033B3" w:rsidRPr="004033B3" w:rsidSect="00403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9"/>
    <w:rsid w:val="00400D8C"/>
    <w:rsid w:val="004033B3"/>
    <w:rsid w:val="006B671A"/>
    <w:rsid w:val="00903F09"/>
    <w:rsid w:val="00DD3DD9"/>
    <w:rsid w:val="00EF7939"/>
    <w:rsid w:val="00F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F664"/>
  <w15:chartTrackingRefBased/>
  <w15:docId w15:val="{E180FAF3-21D1-4357-BE32-06A85C1C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2025-11-24T10:33:00Z</dcterms:created>
  <dcterms:modified xsi:type="dcterms:W3CDTF">2025-11-24T10:55:00Z</dcterms:modified>
</cp:coreProperties>
</file>