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11" w:rsidRPr="00A047B4" w:rsidRDefault="00C01114" w:rsidP="00C01114">
      <w:pPr>
        <w:shd w:val="clear" w:color="auto" w:fill="FFFFFF"/>
        <w:spacing w:after="0" w:line="240" w:lineRule="auto"/>
        <w:jc w:val="center"/>
        <w:rPr>
          <w:rFonts w:ascii="Verdana" w:eastAsia="Times New Roman" w:hAnsi="Verdana" w:cs="Times New Roman"/>
          <w:color w:val="111111"/>
          <w:sz w:val="27"/>
          <w:szCs w:val="27"/>
        </w:rPr>
      </w:pPr>
      <w:r w:rsidRPr="00A047B4">
        <w:rPr>
          <w:rFonts w:ascii="Verdana" w:eastAsia="Times New Roman" w:hAnsi="Verdana" w:cs="Times New Roman"/>
          <w:noProof/>
          <w:color w:val="111111"/>
          <w:sz w:val="27"/>
          <w:szCs w:val="27"/>
        </w:rPr>
        <w:drawing>
          <wp:inline distT="0" distB="0" distL="0" distR="0">
            <wp:extent cx="3533775" cy="2660725"/>
            <wp:effectExtent l="19050" t="0" r="9525" b="0"/>
            <wp:docPr id="2" name="Рисунок 1" descr="C:\Users\User\Desktop\ЛЕНА\МОИ КОНСУЛЬТ. для родителей\КАРТИНКИ_КОНСУЛЬТАЦИИ для РОДИТЕЛЕЙ\image_image_4004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НА\МОИ КОНСУЛЬТ. для родителей\КАРТИНКИ_КОНСУЛЬТАЦИИ для РОДИТЕЛЕЙ\image_image_4004778.jpg"/>
                    <pic:cNvPicPr>
                      <a:picLocks noChangeAspect="1" noChangeArrowheads="1"/>
                    </pic:cNvPicPr>
                  </pic:nvPicPr>
                  <pic:blipFill>
                    <a:blip r:embed="rId6"/>
                    <a:srcRect/>
                    <a:stretch>
                      <a:fillRect/>
                    </a:stretch>
                  </pic:blipFill>
                  <pic:spPr bwMode="auto">
                    <a:xfrm>
                      <a:off x="0" y="0"/>
                      <a:ext cx="3538634" cy="2664383"/>
                    </a:xfrm>
                    <a:prstGeom prst="rect">
                      <a:avLst/>
                    </a:prstGeom>
                    <a:ln>
                      <a:noFill/>
                    </a:ln>
                    <a:effectLst>
                      <a:softEdge rad="112500"/>
                    </a:effectLst>
                  </pic:spPr>
                </pic:pic>
              </a:graphicData>
            </a:graphic>
          </wp:inline>
        </w:drawing>
      </w:r>
    </w:p>
    <w:p w:rsidR="00C01114" w:rsidRPr="00EE4550" w:rsidRDefault="00C01114" w:rsidP="00C01114">
      <w:pPr>
        <w:shd w:val="clear" w:color="auto" w:fill="FFFFFF"/>
        <w:spacing w:before="300" w:after="150" w:line="240" w:lineRule="auto"/>
        <w:jc w:val="center"/>
        <w:outlineLvl w:val="1"/>
        <w:rPr>
          <w:rFonts w:ascii="Verdana" w:eastAsia="Times New Roman" w:hAnsi="Verdana" w:cs="Times New Roman"/>
          <w:b/>
          <w:sz w:val="32"/>
          <w:szCs w:val="32"/>
        </w:rPr>
      </w:pPr>
      <w:bookmarkStart w:id="0" w:name="_GoBack"/>
      <w:r w:rsidRPr="00EE4550">
        <w:rPr>
          <w:rFonts w:ascii="Verdana" w:eastAsia="Times New Roman" w:hAnsi="Verdana" w:cs="Times New Roman"/>
          <w:b/>
          <w:sz w:val="32"/>
          <w:szCs w:val="32"/>
        </w:rPr>
        <w:t>Консультация для родителей</w:t>
      </w:r>
    </w:p>
    <w:p w:rsidR="00673A1E" w:rsidRDefault="00D775AF" w:rsidP="00EE4550">
      <w:pPr>
        <w:shd w:val="clear" w:color="auto" w:fill="FFFFFF"/>
        <w:spacing w:after="0" w:line="240" w:lineRule="auto"/>
        <w:jc w:val="center"/>
        <w:outlineLvl w:val="1"/>
        <w:rPr>
          <w:rFonts w:ascii="Verdana" w:eastAsia="Times New Roman" w:hAnsi="Verdana" w:cs="Times New Roman"/>
          <w:b/>
          <w:sz w:val="36"/>
          <w:szCs w:val="36"/>
        </w:rPr>
      </w:pPr>
      <w:r>
        <w:rPr>
          <w:rFonts w:ascii="Verdana" w:eastAsia="Times New Roman" w:hAnsi="Verdana" w:cs="Times New Roman"/>
          <w:b/>
          <w:sz w:val="36"/>
          <w:szCs w:val="36"/>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64.65pt;height:71.15pt" fillcolor="red" strokecolor="#d99594 [1941]">
            <v:fill color2="#900" rotate="t"/>
            <v:shadow on="t" color="silver" opacity="52429f"/>
            <v:textpath style="font-family:&quot;Impact&quot;;font-size:18pt;v-text-kern:t" trim="t" fitpath="t" xscale="f" string="&quot;Весёлые упражнения для профилактики&#10;заболевания верхних дыхательных путей&quot;"/>
          </v:shape>
        </w:pict>
      </w:r>
      <w:bookmarkEnd w:id="0"/>
    </w:p>
    <w:p w:rsidR="00EE4550" w:rsidRPr="00A047B4" w:rsidRDefault="00EE4550" w:rsidP="00EE4550">
      <w:pPr>
        <w:shd w:val="clear" w:color="auto" w:fill="FFFFFF"/>
        <w:spacing w:after="0" w:line="240" w:lineRule="auto"/>
        <w:jc w:val="center"/>
        <w:outlineLvl w:val="1"/>
        <w:rPr>
          <w:rFonts w:ascii="Verdana" w:eastAsia="Times New Roman" w:hAnsi="Verdana" w:cs="Times New Roman"/>
          <w:b/>
          <w:sz w:val="36"/>
          <w:szCs w:val="36"/>
        </w:rPr>
      </w:pPr>
    </w:p>
    <w:p w:rsidR="00C01114" w:rsidRPr="00A047B4" w:rsidRDefault="00D775AF" w:rsidP="00C01114">
      <w:pPr>
        <w:shd w:val="clear" w:color="auto" w:fill="FFFFFF"/>
        <w:spacing w:before="300" w:after="150" w:line="240" w:lineRule="auto"/>
        <w:jc w:val="center"/>
        <w:outlineLvl w:val="1"/>
        <w:rPr>
          <w:rFonts w:ascii="Verdana" w:eastAsia="Times New Roman" w:hAnsi="Verdana" w:cs="Times New Roman"/>
          <w:color w:val="FF0000"/>
          <w:sz w:val="28"/>
          <w:szCs w:val="28"/>
        </w:rPr>
      </w:pPr>
      <w:r>
        <w:rPr>
          <w:rFonts w:ascii="Verdana" w:eastAsia="Times New Roman" w:hAnsi="Verdana" w:cs="Times New Roman"/>
          <w:noProof/>
          <w:color w:val="FF0000"/>
          <w:sz w:val="28"/>
          <w:szCs w:val="28"/>
        </w:rPr>
        <mc:AlternateContent>
          <mc:Choice Requires="wps">
            <w:drawing>
              <wp:anchor distT="0" distB="0" distL="114300" distR="114300" simplePos="0" relativeHeight="251657215" behindDoc="0" locked="0" layoutInCell="1" allowOverlap="1">
                <wp:simplePos x="0" y="0"/>
                <wp:positionH relativeFrom="column">
                  <wp:posOffset>1200150</wp:posOffset>
                </wp:positionH>
                <wp:positionV relativeFrom="paragraph">
                  <wp:posOffset>249555</wp:posOffset>
                </wp:positionV>
                <wp:extent cx="4295775" cy="394970"/>
                <wp:effectExtent l="19050" t="15240" r="19050" b="1841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394970"/>
                        </a:xfrm>
                        <a:prstGeom prst="plaque">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99"/>
                              </a:solidFill>
                            </a14:hiddenFill>
                          </a:ext>
                        </a:extLst>
                      </wps:spPr>
                      <wps:txbx>
                        <w:txbxContent>
                          <w:p w:rsidR="006B6048" w:rsidRPr="00A047B4" w:rsidRDefault="006B6048">
                            <w:pPr>
                              <w:rPr>
                                <w:rFonts w:ascii="Verdana" w:hAnsi="Verdana"/>
                                <w:b/>
                                <w:color w:val="FF0000"/>
                                <w:sz w:val="24"/>
                                <w:szCs w:val="24"/>
                              </w:rPr>
                            </w:pPr>
                            <w:r w:rsidRPr="00A047B4">
                              <w:rPr>
                                <w:rFonts w:ascii="Verdana" w:hAnsi="Verdana"/>
                                <w:b/>
                                <w:color w:val="FF0000"/>
                                <w:sz w:val="24"/>
                                <w:szCs w:val="24"/>
                              </w:rPr>
                              <w:t>К ТЕМ, КТО ПОЁТ – ПРОСТУДА НЕ ПРИСТАЁТ!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4" o:spid="_x0000_s1026" type="#_x0000_t21" style="position:absolute;left:0;text-align:left;margin-left:94.5pt;margin-top:19.65pt;width:338.25pt;height:31.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" filled="f" fillcolor="#ff9" strokecolor="red" strokeweight="2.25pt">
                <v:textbox>
                  <w:txbxContent>
                    <w:p w:rsidR="006B6048" w:rsidRPr="00A047B4" w:rsidRDefault="006B6048">
                      <w:pPr>
                        <w:rPr>
                          <w:rFonts w:ascii="Verdana" w:hAnsi="Verdana"/>
                          <w:b/>
                          <w:color w:val="FF0000"/>
                          <w:sz w:val="24"/>
                          <w:szCs w:val="24"/>
                        </w:rPr>
                      </w:pPr>
                      <w:r w:rsidRPr="00A047B4">
                        <w:rPr>
                          <w:rFonts w:ascii="Verdana" w:hAnsi="Verdana"/>
                          <w:b/>
                          <w:color w:val="FF0000"/>
                          <w:sz w:val="24"/>
                          <w:szCs w:val="24"/>
                        </w:rPr>
                        <w:t>К ТЕМ, КТО ПОЁТ – ПРОСТУДА НЕ ПРИСТАЁТ!</w:t>
                      </w:r>
                    </w:p>
                  </w:txbxContent>
                </v:textbox>
              </v:shape>
            </w:pict>
          </mc:Fallback>
        </mc:AlternateContent>
      </w:r>
      <w:r w:rsidR="006B6048" w:rsidRPr="00A047B4">
        <w:rPr>
          <w:rFonts w:ascii="Verdana" w:eastAsia="Times New Roman" w:hAnsi="Verdana" w:cs="Times New Roman"/>
          <w:noProof/>
          <w:color w:val="FF0000"/>
          <w:sz w:val="28"/>
          <w:szCs w:val="28"/>
        </w:rPr>
        <w:drawing>
          <wp:anchor distT="0" distB="0" distL="114300" distR="114300" simplePos="0" relativeHeight="251660288" behindDoc="0" locked="0" layoutInCell="1" allowOverlap="1">
            <wp:simplePos x="0" y="0"/>
            <wp:positionH relativeFrom="column">
              <wp:posOffset>5819775</wp:posOffset>
            </wp:positionH>
            <wp:positionV relativeFrom="paragraph">
              <wp:posOffset>154305</wp:posOffset>
            </wp:positionV>
            <wp:extent cx="514350" cy="638175"/>
            <wp:effectExtent l="19050" t="0" r="0" b="0"/>
            <wp:wrapNone/>
            <wp:docPr id="4"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r w:rsidR="006B6048" w:rsidRPr="00A047B4">
        <w:rPr>
          <w:rFonts w:ascii="Verdana" w:eastAsia="Times New Roman" w:hAnsi="Verdana" w:cs="Times New Roman"/>
          <w:noProof/>
          <w:color w:val="FF0000"/>
          <w:sz w:val="28"/>
          <w:szCs w:val="28"/>
        </w:rPr>
        <w:drawing>
          <wp:anchor distT="0" distB="0" distL="114300" distR="114300" simplePos="0" relativeHeight="251658240" behindDoc="0" locked="0" layoutInCell="1" allowOverlap="1">
            <wp:simplePos x="0" y="0"/>
            <wp:positionH relativeFrom="column">
              <wp:posOffset>381000</wp:posOffset>
            </wp:positionH>
            <wp:positionV relativeFrom="paragraph">
              <wp:posOffset>30480</wp:posOffset>
            </wp:positionV>
            <wp:extent cx="514350" cy="638175"/>
            <wp:effectExtent l="19050" t="0" r="0" b="0"/>
            <wp:wrapNone/>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p>
    <w:p w:rsidR="002B5411" w:rsidRPr="00A047B4" w:rsidRDefault="002B5411" w:rsidP="006B6048">
      <w:pPr>
        <w:shd w:val="clear" w:color="auto" w:fill="FFFFFF"/>
        <w:spacing w:after="150" w:line="240" w:lineRule="auto"/>
        <w:rPr>
          <w:rFonts w:ascii="Verdana" w:eastAsia="Times New Roman" w:hAnsi="Verdana" w:cs="Times New Roman"/>
          <w:color w:val="FF0000"/>
          <w:sz w:val="28"/>
          <w:szCs w:val="28"/>
        </w:rPr>
      </w:pPr>
    </w:p>
    <w:p w:rsidR="006B6048" w:rsidRPr="00A047B4" w:rsidRDefault="006B6048" w:rsidP="006B6048">
      <w:pPr>
        <w:shd w:val="clear" w:color="auto" w:fill="FFFFFF"/>
        <w:spacing w:after="150" w:line="240" w:lineRule="auto"/>
        <w:rPr>
          <w:rFonts w:ascii="Verdana" w:eastAsia="Times New Roman" w:hAnsi="Verdana" w:cs="Times New Roman"/>
          <w:i/>
          <w:color w:val="111111"/>
          <w:sz w:val="36"/>
          <w:szCs w:val="36"/>
        </w:rPr>
      </w:pPr>
    </w:p>
    <w:p w:rsidR="006B6048" w:rsidRDefault="002B5411" w:rsidP="002B5411">
      <w:pPr>
        <w:shd w:val="clear" w:color="auto" w:fill="FFFFFF"/>
        <w:spacing w:after="150" w:line="240" w:lineRule="auto"/>
        <w:jc w:val="both"/>
        <w:rPr>
          <w:rFonts w:ascii="Verdana" w:eastAsia="Times New Roman" w:hAnsi="Verdana" w:cs="Times New Roman"/>
          <w:color w:val="000000"/>
          <w:sz w:val="28"/>
          <w:szCs w:val="28"/>
        </w:rPr>
      </w:pPr>
      <w:r w:rsidRPr="003F2639">
        <w:rPr>
          <w:rFonts w:ascii="Verdana" w:eastAsia="Times New Roman" w:hAnsi="Verdana" w:cs="Times New Roman"/>
          <w:b/>
          <w:i/>
          <w:sz w:val="28"/>
          <w:szCs w:val="28"/>
        </w:rPr>
        <w:t>«</w:t>
      </w:r>
      <w:r w:rsidRPr="003F2639">
        <w:rPr>
          <w:rFonts w:ascii="Verdana" w:eastAsia="Times New Roman" w:hAnsi="Verdana" w:cs="Times New Roman"/>
          <w:b/>
          <w:bCs/>
          <w:i/>
          <w:sz w:val="28"/>
          <w:szCs w:val="28"/>
        </w:rPr>
        <w:t>Пойте, чтобы быть здоровыми</w:t>
      </w:r>
      <w:r w:rsidRPr="003F2639">
        <w:rPr>
          <w:rFonts w:ascii="Verdana" w:eastAsia="Times New Roman" w:hAnsi="Verdana" w:cs="Times New Roman"/>
          <w:b/>
          <w:i/>
          <w:sz w:val="28"/>
          <w:szCs w:val="28"/>
        </w:rPr>
        <w:t>»,</w:t>
      </w:r>
      <w:r w:rsidRPr="00A047B4">
        <w:rPr>
          <w:rFonts w:ascii="Verdana" w:eastAsia="Times New Roman" w:hAnsi="Verdana" w:cs="Times New Roman"/>
          <w:color w:val="111111"/>
          <w:sz w:val="28"/>
          <w:szCs w:val="28"/>
        </w:rPr>
        <w:t> - </w:t>
      </w:r>
      <w:r w:rsidRPr="00A047B4">
        <w:rPr>
          <w:rFonts w:ascii="Verdana" w:eastAsia="Times New Roman" w:hAnsi="Verdana" w:cs="Times New Roman"/>
          <w:color w:val="000000"/>
          <w:sz w:val="28"/>
          <w:szCs w:val="28"/>
        </w:rPr>
        <w:t xml:space="preserve">убеждают нас специалисты.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Учёные уже давно обратили внимание на благотворное влияние пения на здоровье человека. Оказывается, совсем необязательно быть профессиональным певцом, чтобы получать пользу от пения. Важно петь самим, это полезнее, чем просто слушать музыку. У любителей петь или просто что-то напевать себе под нос горло болит реже, снижается уровень простудных заболеваний.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Вибрация голоса очень важна для хорошего самочувствия. Воспроизведение некоторых гласных заставляет вибрировать гланды, железы и помогает очищать организм от шлаков. </w:t>
      </w:r>
    </w:p>
    <w:p w:rsidR="00A047B4" w:rsidRPr="00E12BF8" w:rsidRDefault="00E12BF8" w:rsidP="00E12BF8">
      <w:pPr>
        <w:shd w:val="clear" w:color="auto" w:fill="FFFFFF"/>
        <w:spacing w:before="240"/>
        <w:jc w:val="both"/>
        <w:rPr>
          <w:rFonts w:ascii="Verdana" w:eastAsia="Times New Roman" w:hAnsi="Verdana" w:cs="Times New Roman"/>
          <w:sz w:val="28"/>
          <w:szCs w:val="28"/>
        </w:rPr>
      </w:pPr>
      <w:r w:rsidRPr="00E12BF8">
        <w:rPr>
          <w:rFonts w:ascii="Verdana" w:hAnsi="Verdana" w:cs="Arial"/>
          <w:sz w:val="28"/>
          <w:szCs w:val="28"/>
        </w:rPr>
        <w:t>Оказалось, что, когда человек поет, активно работает не только его голосовой аппарат, но и легкие, которые усиливают приток крови и снабжают кислородом все ткани и органы. Улучшение кровообращения благотворно влияет на голосовые связки, миндалины, лимфоузлы, что повышает иммунитет организма.</w:t>
      </w:r>
      <w:r w:rsidRPr="00E12BF8">
        <w:rPr>
          <w:rFonts w:ascii="Verdana" w:hAnsi="Verdana" w:cs="Arial"/>
          <w:sz w:val="28"/>
          <w:szCs w:val="28"/>
        </w:rPr>
        <w:br/>
      </w:r>
      <w:r w:rsidRPr="00E12BF8">
        <w:rPr>
          <w:rFonts w:ascii="Verdana" w:hAnsi="Verdana" w:cs="Arial"/>
          <w:sz w:val="28"/>
          <w:szCs w:val="28"/>
        </w:rPr>
        <w:lastRenderedPageBreak/>
        <w:br/>
      </w:r>
    </w:p>
    <w:p w:rsidR="00E12BF8" w:rsidRDefault="00D775AF" w:rsidP="002B5411">
      <w:pPr>
        <w:shd w:val="clear" w:color="auto" w:fill="FFFFFF"/>
        <w:spacing w:after="150" w:line="240" w:lineRule="auto"/>
        <w:jc w:val="both"/>
        <w:rPr>
          <w:rFonts w:ascii="Verdana" w:eastAsia="Times New Roman" w:hAnsi="Verdana" w:cs="Times New Roman"/>
          <w:color w:val="000000"/>
          <w:sz w:val="28"/>
          <w:szCs w:val="28"/>
        </w:rPr>
      </w:pPr>
      <w:r>
        <w:rPr>
          <w:rFonts w:ascii="Verdana" w:eastAsia="Times New Roman" w:hAnsi="Verdana" w:cs="Times New Roman"/>
          <w:noProof/>
          <w:color w:val="111111"/>
          <w:sz w:val="28"/>
          <w:szCs w:val="28"/>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-444500</wp:posOffset>
                </wp:positionV>
                <wp:extent cx="5353050" cy="720725"/>
                <wp:effectExtent l="19050" t="17780" r="19050" b="234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720725"/>
                        </a:xfrm>
                        <a:prstGeom prst="plaque">
                          <a:avLst>
                            <a:gd name="adj" fmla="val 16667"/>
                          </a:avLst>
                        </a:prstGeom>
                        <a:solidFill>
                          <a:srgbClr val="FFFFFF"/>
                        </a:solidFill>
                        <a:ln w="28575">
                          <a:solidFill>
                            <a:srgbClr val="FF0000"/>
                          </a:solidFill>
                          <a:miter lim="800000"/>
                          <a:headEnd/>
                          <a:tailEnd/>
                        </a:ln>
                      </wps:spPr>
                      <wps:txbx>
                        <w:txbxContent>
                          <w:p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rsidR="006B6048" w:rsidRDefault="006B6048" w:rsidP="006B604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21" style="position:absolute;left:0;text-align:left;margin-left:39pt;margin-top:-35pt;width:421.5pt;height: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" strokecolor="red" strokeweight="2.25pt">
                <v:textbox>
                  <w:txbxContent>
                    <w:p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rsidR="006B6048" w:rsidRDefault="006B6048" w:rsidP="006B6048">
                      <w:pPr>
                        <w:spacing w:after="0"/>
                      </w:pPr>
                    </w:p>
                  </w:txbxContent>
                </v:textbox>
              </v:shape>
            </w:pict>
          </mc:Fallback>
        </mc:AlternateContent>
      </w:r>
    </w:p>
    <w:p w:rsidR="003F2639" w:rsidRDefault="003F2639" w:rsidP="00E12BF8">
      <w:pPr>
        <w:shd w:val="clear" w:color="auto" w:fill="FFFFFF"/>
        <w:spacing w:after="150"/>
        <w:jc w:val="both"/>
        <w:rPr>
          <w:rFonts w:ascii="Verdana" w:hAnsi="Verdana" w:cs="Arial"/>
          <w:sz w:val="28"/>
          <w:szCs w:val="28"/>
        </w:rPr>
      </w:pPr>
    </w:p>
    <w:p w:rsidR="003F2639"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Таким образом, регулярные занятия пением развивают экономное дыхание, благотворно влияют не только на функции дыхательного аппарата, но и на стенки кровеносных сосудов, укрепляя их. </w:t>
      </w:r>
    </w:p>
    <w:p w:rsidR="003F2639" w:rsidRDefault="009E0DA0" w:rsidP="00E12BF8">
      <w:pPr>
        <w:shd w:val="clear" w:color="auto" w:fill="FFFFFF"/>
        <w:spacing w:after="150"/>
        <w:jc w:val="both"/>
        <w:rPr>
          <w:rFonts w:ascii="Verdana" w:hAnsi="Verdana" w:cs="Arial"/>
          <w:sz w:val="28"/>
          <w:szCs w:val="28"/>
        </w:rPr>
      </w:pPr>
      <w:r w:rsidRPr="00A047B4">
        <w:rPr>
          <w:rFonts w:ascii="Verdana" w:eastAsia="Times New Roman" w:hAnsi="Verdana" w:cs="Times New Roman"/>
          <w:color w:val="000000"/>
          <w:sz w:val="28"/>
          <w:szCs w:val="28"/>
        </w:rPr>
        <w:t xml:space="preserve">Врачи убеждены, </w:t>
      </w:r>
      <w:r>
        <w:rPr>
          <w:rFonts w:ascii="Verdana" w:eastAsia="Times New Roman" w:hAnsi="Verdana" w:cs="Times New Roman"/>
          <w:color w:val="000000"/>
          <w:sz w:val="28"/>
          <w:szCs w:val="28"/>
        </w:rPr>
        <w:t xml:space="preserve">что </w:t>
      </w:r>
      <w:r>
        <w:rPr>
          <w:rFonts w:ascii="Verdana" w:hAnsi="Verdana" w:cs="Arial"/>
          <w:sz w:val="28"/>
          <w:szCs w:val="28"/>
        </w:rPr>
        <w:t>п</w:t>
      </w:r>
      <w:r w:rsidR="00E12BF8" w:rsidRPr="00E12BF8">
        <w:rPr>
          <w:rFonts w:ascii="Verdana" w:hAnsi="Verdana" w:cs="Arial"/>
          <w:sz w:val="28"/>
          <w:szCs w:val="28"/>
        </w:rPr>
        <w:t xml:space="preserve">ение </w:t>
      </w:r>
      <w:r w:rsidRPr="009E0DA0">
        <w:rPr>
          <w:rFonts w:ascii="Verdana" w:eastAsia="Times New Roman" w:hAnsi="Verdana" w:cs="Times New Roman"/>
          <w:color w:val="000000"/>
          <w:sz w:val="28"/>
          <w:szCs w:val="28"/>
        </w:rPr>
        <w:t>помогает в лечении многих хронических заболеваний</w:t>
      </w:r>
      <w:r>
        <w:rPr>
          <w:rFonts w:ascii="Verdana" w:eastAsia="Times New Roman" w:hAnsi="Verdana" w:cs="Times New Roman"/>
          <w:color w:val="000000"/>
          <w:sz w:val="28"/>
          <w:szCs w:val="28"/>
        </w:rPr>
        <w:t>,</w:t>
      </w:r>
      <w:r w:rsidR="00E12BF8" w:rsidRPr="00E12BF8">
        <w:rPr>
          <w:rFonts w:ascii="Verdana" w:hAnsi="Verdana" w:cs="Arial"/>
          <w:sz w:val="28"/>
          <w:szCs w:val="28"/>
        </w:rPr>
        <w:t xml:space="preserve"> </w:t>
      </w:r>
      <w:r w:rsidR="00673A1E">
        <w:rPr>
          <w:rFonts w:ascii="Verdana" w:hAnsi="Verdana" w:cs="Arial"/>
          <w:sz w:val="28"/>
          <w:szCs w:val="28"/>
        </w:rPr>
        <w:t xml:space="preserve">а также благотворно </w:t>
      </w:r>
      <w:r w:rsidR="00E12BF8" w:rsidRPr="00E12BF8">
        <w:rPr>
          <w:rFonts w:ascii="Verdana" w:hAnsi="Verdana" w:cs="Arial"/>
          <w:sz w:val="28"/>
          <w:szCs w:val="28"/>
        </w:rPr>
        <w:t xml:space="preserve">действует на психоэмоциональное состояние человека. Оно помогает расслабиться, справится со стрессом и нервным напряжением. Песня снижает нервозность, придает бодрость, энергию, возвращает душевные силы. </w:t>
      </w:r>
    </w:p>
    <w:p w:rsidR="009E0DA0"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Именно поэтому специалисты рекомендуют петь хотя бы пять минут в сутки, приравнивая пение к физическим упражнениям. Ученые обнаружили, что во время пения в мозгу вырабатываются особые химические вещества, благодаря которым, человек ощущает покой и радость. Научно доказано, что вокалотерапией лечатся неврозы, заболевания дыхательных путей, бронхиальная астма и даже заи</w:t>
      </w:r>
      <w:r>
        <w:rPr>
          <w:rFonts w:ascii="Verdana" w:hAnsi="Verdana" w:cs="Arial"/>
          <w:sz w:val="28"/>
          <w:szCs w:val="28"/>
        </w:rPr>
        <w:t>кание</w:t>
      </w:r>
      <w:r w:rsidRPr="00E12BF8">
        <w:rPr>
          <w:rFonts w:ascii="Verdana" w:hAnsi="Verdana" w:cs="Arial"/>
          <w:sz w:val="28"/>
          <w:szCs w:val="28"/>
        </w:rPr>
        <w:t xml:space="preserve">. </w:t>
      </w:r>
    </w:p>
    <w:p w:rsidR="00E12BF8"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Замечено, что, люди, которые выбрали профессию певца, или занимаются пением, продлевают свою жизнь в среднем на 15 лет. Среди певцов много долгожителей. </w:t>
      </w:r>
    </w:p>
    <w:p w:rsidR="00E12BF8" w:rsidRDefault="00D775AF" w:rsidP="00673A1E">
      <w:pPr>
        <w:shd w:val="clear" w:color="auto" w:fill="FFFFFF"/>
        <w:spacing w:after="150"/>
        <w:jc w:val="center"/>
        <w:rPr>
          <w:rFonts w:ascii="Verdana" w:hAnsi="Verdana" w:cs="Arial"/>
          <w:sz w:val="28"/>
          <w:szCs w:val="28"/>
        </w:rPr>
      </w:pPr>
      <w:r>
        <w:rPr>
          <w:rFonts w:ascii="Verdana" w:hAnsi="Verdana" w:cs="Arial"/>
          <w:noProof/>
          <w:sz w:val="28"/>
          <w:szCs w:val="28"/>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211455</wp:posOffset>
                </wp:positionV>
                <wp:extent cx="6001385" cy="680085"/>
                <wp:effectExtent l="19050" t="19685" r="18415" b="1460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1385" cy="680085"/>
                        </a:xfrm>
                        <a:prstGeom prst="plaque">
                          <a:avLst>
                            <a:gd name="adj" fmla="val 16667"/>
                          </a:avLst>
                        </a:prstGeom>
                        <a:solidFill>
                          <a:srgbClr val="FFFFFF"/>
                        </a:solidFill>
                        <a:ln w="28575">
                          <a:solidFill>
                            <a:srgbClr val="FF0000"/>
                          </a:solidFill>
                          <a:miter lim="800000"/>
                          <a:headEnd/>
                          <a:tailEnd/>
                        </a:ln>
                      </wps:spPr>
                      <wps:txbx>
                        <w:txbxContent>
                          <w:p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21" style="position:absolute;left:0;text-align:left;margin-left:29.25pt;margin-top:16.65pt;width:472.55pt;height:5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" strokecolor="red" strokeweight="2.25pt">
                <v:textbox>
                  <w:txbxContent>
                    <w:p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v:textbox>
              </v:shape>
            </w:pict>
          </mc:Fallback>
        </mc:AlternateContent>
      </w:r>
    </w:p>
    <w:p w:rsidR="00C01114" w:rsidRPr="00673A1E" w:rsidRDefault="00E12BF8" w:rsidP="00673A1E">
      <w:pPr>
        <w:shd w:val="clear" w:color="auto" w:fill="FFFFFF"/>
        <w:spacing w:after="0" w:line="240" w:lineRule="auto"/>
        <w:jc w:val="center"/>
        <w:rPr>
          <w:rFonts w:ascii="Verdana" w:hAnsi="Verdana" w:cs="Arial"/>
          <w:b/>
          <w:color w:val="FF0000"/>
          <w:sz w:val="28"/>
          <w:szCs w:val="28"/>
        </w:rPr>
      </w:pPr>
      <w:r w:rsidRPr="009E0DA0">
        <w:rPr>
          <w:rFonts w:ascii="Verdana" w:hAnsi="Verdana" w:cs="Arial"/>
          <w:b/>
          <w:color w:val="FF0000"/>
          <w:sz w:val="28"/>
          <w:szCs w:val="28"/>
        </w:rPr>
        <w:br/>
      </w: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2B5411" w:rsidRPr="003F2639" w:rsidRDefault="002B5411" w:rsidP="00C01114">
      <w:pPr>
        <w:shd w:val="clear" w:color="auto" w:fill="FFFFFF"/>
        <w:spacing w:after="150" w:line="240" w:lineRule="auto"/>
        <w:jc w:val="center"/>
        <w:rPr>
          <w:rFonts w:ascii="Verdana" w:eastAsia="Times New Roman" w:hAnsi="Verdana" w:cs="Times New Roman"/>
          <w:sz w:val="32"/>
          <w:szCs w:val="32"/>
        </w:rPr>
      </w:pPr>
      <w:r w:rsidRPr="003F2639">
        <w:rPr>
          <w:rFonts w:ascii="Verdana" w:eastAsia="Times New Roman" w:hAnsi="Verdana" w:cs="Times New Roman"/>
          <w:b/>
          <w:bCs/>
          <w:sz w:val="32"/>
          <w:szCs w:val="32"/>
        </w:rPr>
        <w:t>Несколько советов по профилактике «здорового голоса»</w:t>
      </w:r>
    </w:p>
    <w:p w:rsidR="003F2639" w:rsidRPr="003F2639" w:rsidRDefault="002B5411" w:rsidP="003F2639">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 обычной обстановке разговаривать спокойно, не на «повышенных тонах»;</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самым маленьким не позволять долго кричать;</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чаще проветривать комнату, т.к. несвежий, запыленный воздух вреден для голоса и дыхательной системы;</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lastRenderedPageBreak/>
        <w:t>после физических упражнений нельзя пить холодную воду и выходить на улицу в легкой одежде на мороз;</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во время заболеваний верхних дыхательных путей не нагружать голосовые связки, не кричать и длительно не напрягать голос.</w:t>
      </w:r>
    </w:p>
    <w:p w:rsidR="009E0DA0" w:rsidRDefault="00D775AF" w:rsidP="009E0DA0">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2"/>
          <w:szCs w:val="32"/>
        </w:rPr>
      </w:pPr>
      <w:r>
        <w:rPr>
          <w:rFonts w:ascii="Arial" w:hAnsi="Arial" w:cs="Arial"/>
          <w:noProof/>
          <w:sz w:val="30"/>
          <w:szCs w:val="30"/>
        </w:rPr>
        <mc:AlternateContent>
          <mc:Choice Requires="wps">
            <w:drawing>
              <wp:anchor distT="0" distB="0" distL="114300" distR="114300" simplePos="0" relativeHeight="251663360" behindDoc="0" locked="0" layoutInCell="1" allowOverlap="1">
                <wp:simplePos x="0" y="0"/>
                <wp:positionH relativeFrom="column">
                  <wp:posOffset>267335</wp:posOffset>
                </wp:positionH>
                <wp:positionV relativeFrom="paragraph">
                  <wp:posOffset>962025</wp:posOffset>
                </wp:positionV>
                <wp:extent cx="6305550" cy="407035"/>
                <wp:effectExtent l="19685" t="14605" r="18415" b="1651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407035"/>
                        </a:xfrm>
                        <a:prstGeom prst="plaque">
                          <a:avLst>
                            <a:gd name="adj" fmla="val 16667"/>
                          </a:avLst>
                        </a:prstGeom>
                        <a:solidFill>
                          <a:srgbClr val="FFFFFF"/>
                        </a:solidFill>
                        <a:ln w="28575">
                          <a:solidFill>
                            <a:srgbClr val="FF0000"/>
                          </a:solidFill>
                          <a:miter lim="800000"/>
                          <a:headEnd/>
                          <a:tailEnd/>
                        </a:ln>
                      </wps:spPr>
                      <wps:txbx>
                        <w:txbxContent>
                          <w:p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В ОБЩЕМ, ПОЙТЕ СЕБЕ НА ЗДОРОВЬЕ, ВЕДЬ ЭТО ТАК ПОЛЕЗНО</w:t>
                            </w:r>
                            <w:r w:rsidR="00E13193">
                              <w:rPr>
                                <w:rFonts w:ascii="Verdana" w:eastAsia="Times New Roman" w:hAnsi="Verdana" w:cs="Times New Roman"/>
                                <w:b/>
                                <w:color w:val="FF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21" style="position:absolute;left:0;text-align:left;margin-left:21.05pt;margin-top:75.75pt;width:496.5pt;height:3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" strokecolor="red" strokeweight="2.25pt">
                <v:textbox>
                  <w:txbxContent>
                    <w:p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В ОБЩЕМ, ПОЙТЕ СЕБЕ НА ЗДОРОВЬЕ, ВЕДЬ ЭТО ТАК ПОЛЕЗНО</w:t>
                      </w:r>
                      <w:r w:rsidR="00E13193">
                        <w:rPr>
                          <w:rFonts w:ascii="Verdana" w:eastAsia="Times New Roman" w:hAnsi="Verdana" w:cs="Times New Roman"/>
                          <w:b/>
                          <w:color w:val="FF0000"/>
                          <w:sz w:val="24"/>
                          <w:szCs w:val="24"/>
                        </w:rPr>
                        <w:t>!!!</w:t>
                      </w:r>
                    </w:p>
                  </w:txbxContent>
                </v:textbox>
              </v:shape>
            </w:pict>
          </mc:Fallback>
        </mc:AlternateContent>
      </w:r>
      <w:r w:rsidR="003F2639" w:rsidRPr="003F2639">
        <w:rPr>
          <w:rFonts w:ascii="Arial" w:hAnsi="Arial" w:cs="Arial"/>
          <w:sz w:val="30"/>
          <w:szCs w:val="30"/>
        </w:rPr>
        <w:t>Укрепление здоровья, закалка организма от простудных заболеваний, правильная организация питания и отдыха повышают жизненный тонус и положительно отражаются на голосе.</w:t>
      </w:r>
      <w:r w:rsidR="003F2639" w:rsidRPr="003F2639">
        <w:rPr>
          <w:rFonts w:ascii="Arial" w:hAnsi="Arial" w:cs="Arial"/>
          <w:sz w:val="39"/>
          <w:szCs w:val="39"/>
        </w:rPr>
        <w:br/>
      </w:r>
      <w:r w:rsidR="003F2639" w:rsidRPr="003F2639">
        <w:rPr>
          <w:rFonts w:ascii="Arial" w:hAnsi="Arial" w:cs="Arial"/>
          <w:sz w:val="39"/>
          <w:szCs w:val="39"/>
        </w:rPr>
        <w:br/>
      </w:r>
    </w:p>
    <w:p w:rsidR="009E0DA0" w:rsidRDefault="009E0DA0"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E13193" w:rsidRPr="00E13193" w:rsidRDefault="00E13193"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«ТРАКТОР»</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Этот трактор сильный очень,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Нее боится ям и кочек.</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сегодня нам помог</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Домой доехать без дорог.</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r w:rsidRPr="000E29E4">
        <w:rPr>
          <w:rFonts w:ascii="Verdana" w:eastAsia="Times New Roman" w:hAnsi="Verdana" w:cs="Times New Roman"/>
          <w:b/>
          <w:i/>
          <w:color w:val="000000"/>
          <w:sz w:val="32"/>
          <w:szCs w:val="32"/>
        </w:rPr>
        <w:t xml:space="preserve">(Дети цокают языком с различной </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«ПОСПАТЬ БЫ!»</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Добра молодца на руках ношу,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 руках ношу, да поглядываю: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глазоньки простодушные?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рученьки непослушные?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Ой, спят, спят, спят, раста-а-а-а-яли…</w:t>
      </w:r>
    </w:p>
    <w:p w:rsidR="002B5411" w:rsidRPr="000E29E4" w:rsidRDefault="002B5411" w:rsidP="000E29E4">
      <w:pPr>
        <w:shd w:val="clear" w:color="auto" w:fill="FFFFFF"/>
        <w:spacing w:after="0" w:line="240" w:lineRule="auto"/>
        <w:jc w:val="center"/>
        <w:rPr>
          <w:rFonts w:ascii="Verdana" w:eastAsia="Times New Roman" w:hAnsi="Verdana" w:cs="Times New Roman"/>
          <w:color w:val="111111"/>
          <w:sz w:val="32"/>
          <w:szCs w:val="32"/>
        </w:rPr>
      </w:pPr>
      <w:r w:rsidRPr="000E29E4">
        <w:rPr>
          <w:rFonts w:ascii="Comic Sans MS" w:eastAsia="Times New Roman" w:hAnsi="Comic Sans MS" w:cs="Times New Roman"/>
          <w:color w:val="000000"/>
          <w:sz w:val="32"/>
          <w:szCs w:val="32"/>
        </w:rPr>
        <w:t>Все веселье на потом оста-а-а-вили…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(Дети сидят расслабившись, опустив руки и зевают)</w:t>
      </w:r>
    </w:p>
    <w:p w:rsidR="000E29E4" w:rsidRDefault="000E29E4" w:rsidP="000E29E4">
      <w:pPr>
        <w:shd w:val="clear" w:color="auto" w:fill="FFFFFF"/>
        <w:spacing w:after="0" w:line="240" w:lineRule="auto"/>
        <w:jc w:val="center"/>
        <w:rPr>
          <w:rFonts w:ascii="Verdana" w:eastAsia="Times New Roman" w:hAnsi="Verdana" w:cs="Times New Roman"/>
          <w:b/>
          <w:i/>
          <w:color w:val="000000"/>
          <w:sz w:val="32"/>
          <w:szCs w:val="32"/>
        </w:rPr>
      </w:pPr>
    </w:p>
    <w:p w:rsidR="00E13193" w:rsidRPr="001C3739" w:rsidRDefault="00E13193" w:rsidP="00E13193">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«ТАНЯ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Наша Таня громко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Уронила в речку мячик.</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 Тише, Танечка, не плачь:</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 утонет в речке мяч.</w:t>
      </w:r>
    </w:p>
    <w:p w:rsidR="000E29E4" w:rsidRPr="00E13193" w:rsidRDefault="00E13193" w:rsidP="00E13193">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плач, громко всхлипывают, дыхание «рыдающее»)</w:t>
      </w: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«НАДО ГОРЛО ПОЛОСКАТЬ»</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полоскание горла с поворотом головы вправо-влево)</w:t>
      </w:r>
    </w:p>
    <w:p w:rsidR="001C3739" w:rsidRDefault="001C3739" w:rsidP="000E29E4">
      <w:pPr>
        <w:shd w:val="clear" w:color="auto" w:fill="FFFFFF"/>
        <w:spacing w:after="0" w:line="240" w:lineRule="auto"/>
        <w:jc w:val="center"/>
        <w:rPr>
          <w:rFonts w:ascii="Verdana" w:eastAsia="Times New Roman" w:hAnsi="Verdana" w:cs="Times New Roman"/>
          <w:b/>
          <w:i/>
          <w:color w:val="000000"/>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000000"/>
          <w:sz w:val="16"/>
          <w:szCs w:val="16"/>
        </w:rPr>
      </w:pPr>
    </w:p>
    <w:p w:rsidR="000E29E4" w:rsidRPr="000E29E4" w:rsidRDefault="000E29E4" w:rsidP="00E13193">
      <w:pPr>
        <w:shd w:val="clear" w:color="auto" w:fill="FFFFFF"/>
        <w:spacing w:after="0" w:line="240" w:lineRule="auto"/>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«НА ЛОШАДКЕ»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на прутике скачу - Чу, моя лошадка, чу!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кормлю тебя досыта, подковал твои копыта,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Хвост пушистый расчесал, гриву лентой подвязал.</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Точно ветер я лечу - Чу, моя лошадка, чу!</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(Дети цокают языком с различной 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«ВОРОНА»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Особа всем известная, она – крикунья местная.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Увидит тучку темную,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Взлетит на ель зеленую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смотрит, словно с трона, ворона…</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r w:rsidRPr="000E29E4">
        <w:rPr>
          <w:rFonts w:ascii="Verdana" w:eastAsia="Times New Roman" w:hAnsi="Verdana" w:cs="Times New Roman"/>
          <w:b/>
          <w:i/>
          <w:color w:val="000000"/>
          <w:sz w:val="32"/>
          <w:szCs w:val="32"/>
        </w:rPr>
        <w:t>(Дети протяжно произносят: «Ка-а-а-р-!» - сначала громко, потом беззвучно, с закрытым ртом)</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«ХОХОТУШКИ»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Под березой на опушке хохотали две подружки.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Хохотали, хохотали, чуть от смеха не упали!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громко смеются и хихикают)</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Отважен, строен и силен, живет в пустыне 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 льва большая голова и очень страшен зев.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может когти обнажить и грозно зарычать,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деткам маленьким никак со львом нельзя играть!</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должны как можно сильнее высунуть язык, чтобы дотянуться до подбородка)</w:t>
      </w:r>
    </w:p>
    <w:p w:rsidR="001C3739" w:rsidRPr="000E29E4" w:rsidRDefault="001C3739" w:rsidP="000E29E4">
      <w:pPr>
        <w:shd w:val="clear" w:color="auto" w:fill="FFFFFF"/>
        <w:spacing w:after="0" w:line="240" w:lineRule="auto"/>
        <w:jc w:val="center"/>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«ПЕСНЯ»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Очень любим песни петь, только слов не знаем.</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Но зато старательно рот мы раскрываем!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(Пение любой песни негромко, без слов, произнося только: «А-а-а!»)</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«ГЛАСНЫЕ»</w:t>
      </w:r>
    </w:p>
    <w:p w:rsidR="00153078" w:rsidRPr="00153078" w:rsidRDefault="002B5411" w:rsidP="000E29E4">
      <w:pPr>
        <w:shd w:val="clear" w:color="auto" w:fill="FFFFFF"/>
        <w:spacing w:after="0" w:line="240" w:lineRule="auto"/>
        <w:jc w:val="center"/>
        <w:rPr>
          <w:rFonts w:ascii="Verdana" w:eastAsia="Times New Roman" w:hAnsi="Verdana" w:cs="Times New Roman"/>
          <w:color w:val="000000"/>
          <w:sz w:val="32"/>
          <w:szCs w:val="32"/>
        </w:rPr>
      </w:pPr>
      <w:r w:rsidRPr="00153078">
        <w:rPr>
          <w:rFonts w:ascii="Verdana" w:eastAsia="Times New Roman" w:hAnsi="Verdana" w:cs="Times New Roman"/>
          <w:color w:val="000000"/>
          <w:sz w:val="32"/>
          <w:szCs w:val="32"/>
        </w:rPr>
        <w:t xml:space="preserve">Дети протяжно произносят пары гласных: </w:t>
      </w:r>
    </w:p>
    <w:p w:rsidR="002B5411" w:rsidRPr="000E29E4" w:rsidRDefault="002B5411" w:rsidP="000E29E4">
      <w:pPr>
        <w:shd w:val="clear" w:color="auto" w:fill="FFFFFF"/>
        <w:spacing w:after="0" w:line="240" w:lineRule="auto"/>
        <w:jc w:val="center"/>
        <w:rPr>
          <w:rFonts w:ascii="Verdana" w:eastAsia="Times New Roman" w:hAnsi="Verdana" w:cs="Times New Roman"/>
          <w:b/>
          <w:color w:val="111111"/>
          <w:sz w:val="32"/>
          <w:szCs w:val="32"/>
        </w:rPr>
      </w:pPr>
      <w:r w:rsidRPr="000E29E4">
        <w:rPr>
          <w:rFonts w:ascii="Verdana" w:eastAsia="Times New Roman" w:hAnsi="Verdana" w:cs="Times New Roman"/>
          <w:b/>
          <w:color w:val="000000"/>
          <w:sz w:val="32"/>
          <w:szCs w:val="32"/>
        </w:rPr>
        <w:t>а-я, о-ё, у-ю, ы-и, э-е</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Затем упражнение повторяется беззвучно.</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«МАРТЫШКИ»</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Мы теперь не ребятишки, а веселые мартышки!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(Дети вытягивают губы, двигают ими в разные стороны, строя гримасы)</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«КОРОВА»</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Ранним-рано поутру</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Пастушок: «Ту-ру-ру-ру! »</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А коровки в лад ему</w:t>
      </w:r>
    </w:p>
    <w:p w:rsidR="00153078" w:rsidRPr="00E13193" w:rsidRDefault="002B5411" w:rsidP="00E13193">
      <w:pPr>
        <w:shd w:val="clear" w:color="auto" w:fill="FFFFFF"/>
        <w:spacing w:after="0" w:line="240" w:lineRule="auto"/>
        <w:jc w:val="center"/>
        <w:rPr>
          <w:rFonts w:ascii="Comic Sans MS" w:eastAsia="Times New Roman" w:hAnsi="Comic Sans MS" w:cs="Times New Roman"/>
          <w:color w:val="000000"/>
          <w:sz w:val="32"/>
          <w:szCs w:val="32"/>
        </w:rPr>
      </w:pPr>
      <w:r w:rsidRPr="00153078">
        <w:rPr>
          <w:rFonts w:ascii="Comic Sans MS" w:eastAsia="Times New Roman" w:hAnsi="Comic Sans MS" w:cs="Times New Roman"/>
          <w:color w:val="000000"/>
          <w:sz w:val="32"/>
          <w:szCs w:val="32"/>
        </w:rPr>
        <w:t>Затянули: «Му-му-му! »</w:t>
      </w:r>
    </w:p>
    <w:p w:rsidR="002B5411" w:rsidRPr="00153078" w:rsidRDefault="002B5411" w:rsidP="000E29E4">
      <w:pPr>
        <w:shd w:val="clear" w:color="auto" w:fill="FFFFFF"/>
        <w:spacing w:after="0" w:line="240" w:lineRule="auto"/>
        <w:jc w:val="center"/>
        <w:rPr>
          <w:rFonts w:ascii="Verdana" w:eastAsia="Times New Roman" w:hAnsi="Verdana" w:cs="Times New Roman"/>
          <w:b/>
          <w:i/>
          <w:color w:val="111111"/>
          <w:sz w:val="32"/>
          <w:szCs w:val="32"/>
        </w:rPr>
      </w:pPr>
      <w:r w:rsidRPr="00153078">
        <w:rPr>
          <w:rFonts w:ascii="Verdana" w:eastAsia="Times New Roman" w:hAnsi="Verdana" w:cs="Times New Roman"/>
          <w:b/>
          <w:i/>
          <w:color w:val="000000"/>
          <w:sz w:val="32"/>
          <w:szCs w:val="32"/>
        </w:rPr>
        <w:t>(Дети глубоко вдыхают ртом, медленно выдыхают и мычат, легко постукивая указательными пальцами по ноздрям)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То же упражнение проводится с постукиванием пальцами носогубных складок.</w:t>
      </w:r>
    </w:p>
    <w:p w:rsidR="001C3739" w:rsidRDefault="001C3739"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Филин серый, филин старый,</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глаза горят, как фары.</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Только ночью страшен 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при свете он бессилен.</w:t>
      </w:r>
    </w:p>
    <w:p w:rsidR="00320349" w:rsidRPr="001C3739" w:rsidRDefault="002B5411" w:rsidP="00E13193">
      <w:pPr>
        <w:shd w:val="clear" w:color="auto" w:fill="FFFFFF"/>
        <w:spacing w:after="0" w:line="240" w:lineRule="auto"/>
        <w:jc w:val="center"/>
        <w:rPr>
          <w:rFonts w:ascii="Verdana" w:hAnsi="Verdana"/>
          <w:b/>
          <w:i/>
        </w:rPr>
      </w:pPr>
      <w:r w:rsidRPr="001C3739">
        <w:rPr>
          <w:rFonts w:ascii="Verdana" w:eastAsia="Times New Roman" w:hAnsi="Verdana" w:cs="Times New Roman"/>
          <w:b/>
          <w:i/>
          <w:color w:val="000000"/>
          <w:sz w:val="32"/>
          <w:szCs w:val="32"/>
        </w:rPr>
        <w:t>(Дети легко стучат пальцами по верхней губе, произнося: «Бы-бы-бы!»)</w:t>
      </w:r>
    </w:p>
    <w:sectPr w:rsidR="00320349" w:rsidRPr="001C3739" w:rsidSect="00653B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pt;height:9.2pt" o:bullet="t">
        <v:imagedata r:id="rId1" o:title="BD10268_"/>
      </v:shape>
    </w:pict>
  </w:numPicBullet>
  <w:abstractNum w:abstractNumId="0">
    <w:nsid w:val="7BD209A1"/>
    <w:multiLevelType w:val="multilevel"/>
    <w:tmpl w:val="D17E8EF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11"/>
    <w:rsid w:val="000E29E4"/>
    <w:rsid w:val="00153078"/>
    <w:rsid w:val="001C3739"/>
    <w:rsid w:val="002B5411"/>
    <w:rsid w:val="00320349"/>
    <w:rsid w:val="003B0ABD"/>
    <w:rsid w:val="003F2639"/>
    <w:rsid w:val="00653B93"/>
    <w:rsid w:val="00673A1E"/>
    <w:rsid w:val="006B6048"/>
    <w:rsid w:val="009E0DA0"/>
    <w:rsid w:val="00A047B4"/>
    <w:rsid w:val="00C01114"/>
    <w:rsid w:val="00D775AF"/>
    <w:rsid w:val="00E12BF8"/>
    <w:rsid w:val="00E13193"/>
    <w:rsid w:val="00EE4550"/>
    <w:rsid w:val="00F2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411"/>
    <w:rPr>
      <w:rFonts w:ascii="Times New Roman" w:eastAsia="Times New Roman" w:hAnsi="Times New Roman" w:cs="Times New Roman"/>
      <w:b/>
      <w:bCs/>
      <w:sz w:val="36"/>
      <w:szCs w:val="36"/>
    </w:rPr>
  </w:style>
  <w:style w:type="paragraph" w:styleId="a3">
    <w:name w:val="Normal (Web)"/>
    <w:basedOn w:val="a"/>
    <w:uiPriority w:val="99"/>
    <w:semiHidden/>
    <w:unhideWhenUsed/>
    <w:rsid w:val="002B54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411"/>
    <w:rPr>
      <w:b/>
      <w:bCs/>
    </w:rPr>
  </w:style>
  <w:style w:type="paragraph" w:styleId="a5">
    <w:name w:val="Balloon Text"/>
    <w:basedOn w:val="a"/>
    <w:link w:val="a6"/>
    <w:uiPriority w:val="99"/>
    <w:semiHidden/>
    <w:unhideWhenUsed/>
    <w:rsid w:val="002B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411"/>
    <w:rPr>
      <w:rFonts w:ascii="Tahoma" w:hAnsi="Tahoma" w:cs="Tahoma"/>
      <w:sz w:val="16"/>
      <w:szCs w:val="16"/>
    </w:rPr>
  </w:style>
  <w:style w:type="paragraph" w:styleId="a7">
    <w:name w:val="List Paragraph"/>
    <w:basedOn w:val="a"/>
    <w:uiPriority w:val="34"/>
    <w:qFormat/>
    <w:rsid w:val="009E0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411"/>
    <w:rPr>
      <w:rFonts w:ascii="Times New Roman" w:eastAsia="Times New Roman" w:hAnsi="Times New Roman" w:cs="Times New Roman"/>
      <w:b/>
      <w:bCs/>
      <w:sz w:val="36"/>
      <w:szCs w:val="36"/>
    </w:rPr>
  </w:style>
  <w:style w:type="paragraph" w:styleId="a3">
    <w:name w:val="Normal (Web)"/>
    <w:basedOn w:val="a"/>
    <w:uiPriority w:val="99"/>
    <w:semiHidden/>
    <w:unhideWhenUsed/>
    <w:rsid w:val="002B54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411"/>
    <w:rPr>
      <w:b/>
      <w:bCs/>
    </w:rPr>
  </w:style>
  <w:style w:type="paragraph" w:styleId="a5">
    <w:name w:val="Balloon Text"/>
    <w:basedOn w:val="a"/>
    <w:link w:val="a6"/>
    <w:uiPriority w:val="99"/>
    <w:semiHidden/>
    <w:unhideWhenUsed/>
    <w:rsid w:val="002B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411"/>
    <w:rPr>
      <w:rFonts w:ascii="Tahoma" w:hAnsi="Tahoma" w:cs="Tahoma"/>
      <w:sz w:val="16"/>
      <w:szCs w:val="16"/>
    </w:rPr>
  </w:style>
  <w:style w:type="paragraph" w:styleId="a7">
    <w:name w:val="List Paragraph"/>
    <w:basedOn w:val="a"/>
    <w:uiPriority w:val="34"/>
    <w:qFormat/>
    <w:rsid w:val="009E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733">
      <w:bodyDiv w:val="1"/>
      <w:marLeft w:val="0"/>
      <w:marRight w:val="0"/>
      <w:marTop w:val="0"/>
      <w:marBottom w:val="0"/>
      <w:divBdr>
        <w:top w:val="none" w:sz="0" w:space="0" w:color="auto"/>
        <w:left w:val="none" w:sz="0" w:space="0" w:color="auto"/>
        <w:bottom w:val="none" w:sz="0" w:space="0" w:color="auto"/>
        <w:right w:val="none" w:sz="0" w:space="0" w:color="auto"/>
      </w:divBdr>
      <w:divsChild>
        <w:div w:id="68813500">
          <w:marLeft w:val="0"/>
          <w:marRight w:val="0"/>
          <w:marTop w:val="0"/>
          <w:marBottom w:val="0"/>
          <w:divBdr>
            <w:top w:val="none" w:sz="0" w:space="0" w:color="auto"/>
            <w:left w:val="none" w:sz="0" w:space="0" w:color="auto"/>
            <w:bottom w:val="none" w:sz="0" w:space="0" w:color="auto"/>
            <w:right w:val="none" w:sz="0" w:space="0" w:color="auto"/>
          </w:divBdr>
        </w:div>
        <w:div w:id="194269800">
          <w:marLeft w:val="0"/>
          <w:marRight w:val="0"/>
          <w:marTop w:val="0"/>
          <w:marBottom w:val="0"/>
          <w:divBdr>
            <w:top w:val="none" w:sz="0" w:space="0" w:color="auto"/>
            <w:left w:val="none" w:sz="0" w:space="0" w:color="auto"/>
            <w:bottom w:val="none" w:sz="0" w:space="0" w:color="auto"/>
            <w:right w:val="none" w:sz="0" w:space="0" w:color="auto"/>
          </w:divBdr>
          <w:divsChild>
            <w:div w:id="10410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cp:lastModifiedBy>
  <cp:revision>2</cp:revision>
  <dcterms:created xsi:type="dcterms:W3CDTF">2026-01-23T06:30:00Z</dcterms:created>
  <dcterms:modified xsi:type="dcterms:W3CDTF">2026-01-23T06:30:00Z</dcterms:modified>
</cp:coreProperties>
</file>