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0" w:rsidRDefault="005533E0" w:rsidP="00B673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i/>
          <w:color w:val="111111"/>
        </w:rPr>
      </w:pPr>
    </w:p>
    <w:p w:rsidR="005533E0" w:rsidRDefault="005533E0" w:rsidP="00B673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i/>
          <w:color w:val="111111"/>
        </w:rPr>
      </w:pPr>
      <w:proofErr w:type="spellStart"/>
      <w:r>
        <w:rPr>
          <w:i/>
          <w:color w:val="111111"/>
        </w:rPr>
        <w:t>Подготовитла</w:t>
      </w:r>
      <w:proofErr w:type="spellEnd"/>
      <w:r>
        <w:rPr>
          <w:i/>
          <w:color w:val="111111"/>
        </w:rPr>
        <w:t>:</w:t>
      </w:r>
    </w:p>
    <w:p w:rsidR="00B673BD" w:rsidRPr="00B4181A" w:rsidRDefault="00B673BD" w:rsidP="00B673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i/>
          <w:color w:val="111111"/>
        </w:rPr>
      </w:pPr>
      <w:proofErr w:type="spellStart"/>
      <w:r>
        <w:rPr>
          <w:i/>
          <w:color w:val="111111"/>
        </w:rPr>
        <w:t>Радова</w:t>
      </w:r>
      <w:proofErr w:type="spellEnd"/>
      <w:r>
        <w:rPr>
          <w:i/>
          <w:color w:val="111111"/>
        </w:rPr>
        <w:t xml:space="preserve"> Елен</w:t>
      </w:r>
      <w:r w:rsidRPr="00B4181A">
        <w:rPr>
          <w:i/>
          <w:color w:val="111111"/>
        </w:rPr>
        <w:t xml:space="preserve">а </w:t>
      </w:r>
      <w:r>
        <w:rPr>
          <w:i/>
          <w:color w:val="111111"/>
        </w:rPr>
        <w:t>Петро</w:t>
      </w:r>
      <w:r w:rsidRPr="00B4181A">
        <w:rPr>
          <w:i/>
          <w:color w:val="111111"/>
        </w:rPr>
        <w:t xml:space="preserve">вна, </w:t>
      </w:r>
      <w:proofErr w:type="spellStart"/>
      <w:r w:rsidRPr="00B4181A">
        <w:rPr>
          <w:i/>
          <w:color w:val="111111"/>
        </w:rPr>
        <w:t>тьютор</w:t>
      </w:r>
      <w:proofErr w:type="spellEnd"/>
    </w:p>
    <w:p w:rsidR="00C11C36" w:rsidRDefault="00B673BD" w:rsidP="00B673BD">
      <w:pPr>
        <w:jc w:val="right"/>
        <w:rPr>
          <w:i/>
          <w:color w:val="111111"/>
        </w:rPr>
      </w:pPr>
      <w:r w:rsidRPr="00B4181A">
        <w:rPr>
          <w:i/>
          <w:color w:val="111111"/>
        </w:rPr>
        <w:t>МБДОУ д/с № 72 «Мозаика</w:t>
      </w:r>
      <w:r>
        <w:rPr>
          <w:i/>
          <w:color w:val="111111"/>
        </w:rPr>
        <w:t>»</w:t>
      </w:r>
    </w:p>
    <w:p w:rsidR="00B673BD" w:rsidRPr="00856CE7" w:rsidRDefault="00B673BD" w:rsidP="00B673BD">
      <w:pPr>
        <w:jc w:val="center"/>
        <w:rPr>
          <w:rFonts w:ascii="Times New Roman" w:hAnsi="Times New Roman" w:cs="Times New Roman"/>
          <w:b/>
          <w:color w:val="111111"/>
          <w:sz w:val="28"/>
        </w:rPr>
      </w:pPr>
      <w:r w:rsidRPr="00856CE7">
        <w:rPr>
          <w:rFonts w:ascii="Times New Roman" w:hAnsi="Times New Roman" w:cs="Times New Roman"/>
          <w:b/>
          <w:color w:val="111111"/>
          <w:sz w:val="28"/>
        </w:rPr>
        <w:t>Влияние указательного жеста на речь ребенка.</w:t>
      </w:r>
    </w:p>
    <w:p w:rsidR="00CA642E" w:rsidRPr="007E371E" w:rsidRDefault="00CA642E" w:rsidP="007E371E">
      <w:pPr>
        <w:pStyle w:val="a3"/>
        <w:shd w:val="clear" w:color="auto" w:fill="FFFFFF"/>
        <w:spacing w:before="0" w:beforeAutospacing="0" w:after="360" w:afterAutospacing="0"/>
        <w:jc w:val="both"/>
        <w:rPr>
          <w:color w:val="161616"/>
        </w:rPr>
      </w:pPr>
      <w:r w:rsidRPr="007E371E">
        <w:rPr>
          <w:color w:val="161616"/>
        </w:rPr>
        <w:t xml:space="preserve">Указательный жест — это моторное движение, указательный палец и рука вытянута по направлению к объекту исследования. </w:t>
      </w:r>
      <w:r w:rsidR="00856CE7">
        <w:rPr>
          <w:color w:val="161616"/>
        </w:rPr>
        <w:t xml:space="preserve">Указательный жест </w:t>
      </w:r>
      <w:proofErr w:type="gramStart"/>
      <w:r w:rsidR="00856CE7">
        <w:rPr>
          <w:color w:val="161616"/>
        </w:rPr>
        <w:t>п</w:t>
      </w:r>
      <w:r w:rsidRPr="007E371E">
        <w:rPr>
          <w:color w:val="161616"/>
        </w:rPr>
        <w:t>омогает</w:t>
      </w:r>
      <w:proofErr w:type="gramEnd"/>
      <w:r w:rsidRPr="007E371E">
        <w:rPr>
          <w:color w:val="161616"/>
        </w:rPr>
        <w:t xml:space="preserve"> как концентрировать внимание самого ребёнка (императивный тип), так и привлекать к действию взрослых (декларированный тип) — последний используется малышом для невербальной коммуникации с окружающими. Чаще всего малыш не просто акцентирует внимание родителей на процессе самостоятельного исследования мира, но и обращается к родителям за помощью — например, для перемещения интересующего объекта ближе, непосредственно в поле досягаемости.</w:t>
      </w:r>
    </w:p>
    <w:p w:rsidR="00CA642E" w:rsidRPr="007E371E" w:rsidRDefault="00CA642E" w:rsidP="007E371E">
      <w:pPr>
        <w:pStyle w:val="a3"/>
        <w:shd w:val="clear" w:color="auto" w:fill="FFFFFF"/>
        <w:spacing w:before="0" w:beforeAutospacing="0" w:after="360" w:afterAutospacing="0"/>
        <w:jc w:val="both"/>
        <w:rPr>
          <w:color w:val="161616"/>
        </w:rPr>
      </w:pPr>
      <w:r w:rsidRPr="007E371E">
        <w:rPr>
          <w:color w:val="161616"/>
        </w:rPr>
        <w:t>Отсутствие моторного акта часто оказывается обусловленным расстройствами аутистического спектра, ЗПР ввиду врождённых аномалий центральной нервной системы, перенесённых инфекционных заболеваний, наследственных патологий.</w:t>
      </w:r>
    </w:p>
    <w:p w:rsidR="000F645D" w:rsidRPr="000F645D" w:rsidRDefault="000F645D" w:rsidP="007E371E">
      <w:pPr>
        <w:shd w:val="clear" w:color="auto" w:fill="FFFFFF"/>
        <w:spacing w:after="0" w:line="563" w:lineRule="atLeast"/>
        <w:jc w:val="center"/>
        <w:outlineLvl w:val="2"/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</w:pPr>
      <w:r w:rsidRPr="007E371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u w:val="single"/>
        </w:rPr>
        <w:t>Этапы формирования указательного жеста</w:t>
      </w:r>
    </w:p>
    <w:p w:rsidR="000F645D" w:rsidRPr="000F645D" w:rsidRDefault="000F645D" w:rsidP="007E371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У детей с нормальным темпом психофизического развития моторный акт формируется в течение первого года жизни. У </w:t>
      </w:r>
      <w:proofErr w:type="spellStart"/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аутистов</w:t>
      </w:r>
      <w:proofErr w:type="spellEnd"/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, </w:t>
      </w:r>
      <w:proofErr w:type="gramStart"/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страдающих</w:t>
      </w:r>
      <w:proofErr w:type="gramEnd"/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задержкой психического развития разного генеза, преобладают сбои в формировании указательного жеста по следующим причинам:</w:t>
      </w:r>
    </w:p>
    <w:p w:rsidR="000F645D" w:rsidRPr="000F645D" w:rsidRDefault="000F645D" w:rsidP="007E37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формирование самого действия в зависимости от расстояния между пальцем и собственно объектом — к 6 месяцам.</w:t>
      </w:r>
    </w:p>
    <w:p w:rsidR="000F645D" w:rsidRPr="000F645D" w:rsidRDefault="000F645D" w:rsidP="007E37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движение руки сопровождается исследованием объектов, расположенных в непосредственной близости — к 9 месяцам.</w:t>
      </w:r>
    </w:p>
    <w:p w:rsidR="000F645D" w:rsidRPr="000F645D" w:rsidRDefault="000F645D" w:rsidP="007E37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использование жеста для привлечения внимания окружающих к объекту исследования, находящегося вдали — к 1 году.</w:t>
      </w:r>
    </w:p>
    <w:p w:rsidR="000F645D" w:rsidRPr="000F645D" w:rsidRDefault="000F645D" w:rsidP="007E371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Согласно исследованиям, частота практики этого моторного акта предсказывает темп развития речи к 2-м годам. Если акт не развивается согласно нормам, нельзя исключать вероятность задержки психического и речевого развития. Часто отсутствие указательного жеста связано с проблемами речевого развития. Такие дети чутко реагируют на интонацию взрослых, устанавливают зрительный контакт. Однако при этом они не всегда могут указать на предмет, который им нужен. В таком случае рекомендуется посетить невролога. Не стоит заниматься самодиагностикой — поставить более точный диагноз может только врач после обследования.</w:t>
      </w:r>
    </w:p>
    <w:p w:rsidR="000F645D" w:rsidRPr="000F645D" w:rsidRDefault="000F645D" w:rsidP="007E371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Также родители могут сами стимулировать развитие речевых навыков. Для этого нужно:</w:t>
      </w:r>
    </w:p>
    <w:p w:rsidR="000F645D" w:rsidRPr="000F645D" w:rsidRDefault="000F645D" w:rsidP="007E37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больше общаться;</w:t>
      </w:r>
    </w:p>
    <w:p w:rsidR="000F645D" w:rsidRPr="000F645D" w:rsidRDefault="000F645D" w:rsidP="007E37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развивать мелкую моторику;</w:t>
      </w:r>
    </w:p>
    <w:p w:rsidR="000F645D" w:rsidRPr="000F645D" w:rsidRDefault="000F645D" w:rsidP="007E37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следить, чтобы малыш чаще находился в компании уже говорящих сверстников;</w:t>
      </w:r>
    </w:p>
    <w:p w:rsidR="000F645D" w:rsidRPr="000F645D" w:rsidRDefault="000F645D" w:rsidP="007E37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отказаться от </w:t>
      </w:r>
      <w:r w:rsidR="00E6501C">
        <w:rPr>
          <w:rFonts w:ascii="Times New Roman" w:eastAsia="Times New Roman" w:hAnsi="Times New Roman" w:cs="Times New Roman"/>
          <w:color w:val="161616"/>
          <w:sz w:val="24"/>
          <w:szCs w:val="24"/>
        </w:rPr>
        <w:t>«</w:t>
      </w: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сюсюканья</w:t>
      </w:r>
      <w:r w:rsidR="00E6501C">
        <w:rPr>
          <w:rFonts w:ascii="Times New Roman" w:eastAsia="Times New Roman" w:hAnsi="Times New Roman" w:cs="Times New Roman"/>
          <w:color w:val="161616"/>
          <w:sz w:val="24"/>
          <w:szCs w:val="24"/>
        </w:rPr>
        <w:t>»</w:t>
      </w: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t>, говорить четко и ясно.</w:t>
      </w:r>
    </w:p>
    <w:p w:rsidR="000F645D" w:rsidRPr="000F645D" w:rsidRDefault="000F645D" w:rsidP="007E371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645D">
        <w:rPr>
          <w:rFonts w:ascii="Times New Roman" w:eastAsia="Times New Roman" w:hAnsi="Times New Roman" w:cs="Times New Roman"/>
          <w:color w:val="161616"/>
          <w:sz w:val="24"/>
          <w:szCs w:val="24"/>
        </w:rPr>
        <w:lastRenderedPageBreak/>
        <w:t>Однако описанных выше методов мало — без помощи квалифицированного невролога все равно не обойтись. Врач поможет точно поставить диагноз, вовремя назначить сеансы коррекции и лечение, если это требуется. Если серьезных проблем нет, то специалист снимет с родителей лишнее беспокойство и напряжение.</w:t>
      </w:r>
    </w:p>
    <w:p w:rsidR="007E371E" w:rsidRPr="007E371E" w:rsidRDefault="007E371E" w:rsidP="007E371E">
      <w:pPr>
        <w:pStyle w:val="2"/>
        <w:shd w:val="clear" w:color="auto" w:fill="FFFFFF"/>
        <w:spacing w:before="0" w:after="250"/>
        <w:jc w:val="center"/>
        <w:rPr>
          <w:rFonts w:ascii="Times New Roman" w:hAnsi="Times New Roman" w:cs="Times New Roman"/>
          <w:b w:val="0"/>
          <w:bCs w:val="0"/>
          <w:i/>
          <w:color w:val="161616"/>
          <w:sz w:val="24"/>
          <w:szCs w:val="24"/>
          <w:u w:val="single"/>
        </w:rPr>
      </w:pPr>
      <w:r w:rsidRPr="007E371E">
        <w:rPr>
          <w:rFonts w:ascii="Times New Roman" w:hAnsi="Times New Roman" w:cs="Times New Roman"/>
          <w:b w:val="0"/>
          <w:bCs w:val="0"/>
          <w:i/>
          <w:color w:val="161616"/>
          <w:sz w:val="24"/>
          <w:szCs w:val="24"/>
          <w:u w:val="single"/>
        </w:rPr>
        <w:t>Обучение указательному жесту</w:t>
      </w:r>
    </w:p>
    <w:p w:rsidR="007E371E" w:rsidRPr="007E371E" w:rsidRDefault="007E371E" w:rsidP="007E371E">
      <w:pPr>
        <w:pStyle w:val="a3"/>
        <w:shd w:val="clear" w:color="auto" w:fill="FFFFFF"/>
        <w:spacing w:before="0" w:beforeAutospacing="0" w:after="360" w:afterAutospacing="0"/>
        <w:jc w:val="both"/>
        <w:rPr>
          <w:color w:val="161616"/>
        </w:rPr>
      </w:pPr>
      <w:proofErr w:type="spellStart"/>
      <w:r w:rsidRPr="007E371E">
        <w:rPr>
          <w:color w:val="161616"/>
        </w:rPr>
        <w:t>Несформированность</w:t>
      </w:r>
      <w:proofErr w:type="spellEnd"/>
      <w:r w:rsidRPr="007E371E">
        <w:rPr>
          <w:color w:val="161616"/>
        </w:rPr>
        <w:t xml:space="preserve"> моторного акта — одно из последствий нарушений психического развития, которое влечёт трудности в становлении экспрессивной речи и провоцирует сопутствующие речевые расстройства.</w:t>
      </w:r>
    </w:p>
    <w:p w:rsidR="007E371E" w:rsidRPr="007E371E" w:rsidRDefault="007E371E" w:rsidP="007E371E">
      <w:pPr>
        <w:pStyle w:val="a3"/>
        <w:shd w:val="clear" w:color="auto" w:fill="FFFFFF"/>
        <w:spacing w:before="0" w:beforeAutospacing="0" w:after="360" w:afterAutospacing="0"/>
        <w:jc w:val="both"/>
        <w:rPr>
          <w:color w:val="161616"/>
        </w:rPr>
      </w:pPr>
      <w:r w:rsidRPr="007E371E">
        <w:rPr>
          <w:color w:val="161616"/>
        </w:rPr>
        <w:t xml:space="preserve">Основополагающим направлением терапии в работе с детьми, страдающими нарушениями </w:t>
      </w:r>
      <w:proofErr w:type="spellStart"/>
      <w:r w:rsidRPr="007E371E">
        <w:rPr>
          <w:color w:val="161616"/>
        </w:rPr>
        <w:t>психочеревого</w:t>
      </w:r>
      <w:proofErr w:type="spellEnd"/>
      <w:r w:rsidRPr="007E371E">
        <w:rPr>
          <w:color w:val="161616"/>
        </w:rPr>
        <w:t xml:space="preserve"> развития, является развитие коммуникационных навыков. Сформировать понятие указательного жеста и </w:t>
      </w:r>
      <w:proofErr w:type="gramStart"/>
      <w:r w:rsidRPr="007E371E">
        <w:rPr>
          <w:color w:val="161616"/>
        </w:rPr>
        <w:t>научить им пользоваться</w:t>
      </w:r>
      <w:proofErr w:type="gramEnd"/>
      <w:r w:rsidRPr="007E371E">
        <w:rPr>
          <w:color w:val="161616"/>
        </w:rPr>
        <w:t xml:space="preserve"> — первый и самый простой этап, который положит начало дальнейшему прогрессу.</w:t>
      </w:r>
    </w:p>
    <w:p w:rsidR="007E371E" w:rsidRPr="007E371E" w:rsidRDefault="007E371E" w:rsidP="007E3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E371E">
        <w:rPr>
          <w:rFonts w:ascii="Times New Roman" w:hAnsi="Times New Roman" w:cs="Times New Roman"/>
          <w:color w:val="161616"/>
          <w:sz w:val="24"/>
          <w:szCs w:val="24"/>
        </w:rPr>
        <w:t>Выбрать предмет, вызывающий неподдельный интерес у ребёнка.</w:t>
      </w:r>
    </w:p>
    <w:p w:rsidR="007E371E" w:rsidRPr="007E371E" w:rsidRDefault="007E371E" w:rsidP="007E3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E371E">
        <w:rPr>
          <w:rFonts w:ascii="Times New Roman" w:hAnsi="Times New Roman" w:cs="Times New Roman"/>
          <w:color w:val="161616"/>
          <w:sz w:val="24"/>
          <w:szCs w:val="24"/>
        </w:rPr>
        <w:t>Если малыш проявляет способности к имитации чужих действий, взрослый указывает пальцем на игрушку и ждёт, пока ребёнок повторит.</w:t>
      </w:r>
    </w:p>
    <w:p w:rsidR="007E371E" w:rsidRPr="007E371E" w:rsidRDefault="007E371E" w:rsidP="007E3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E371E">
        <w:rPr>
          <w:rFonts w:ascii="Times New Roman" w:hAnsi="Times New Roman" w:cs="Times New Roman"/>
          <w:color w:val="161616"/>
          <w:sz w:val="24"/>
          <w:szCs w:val="24"/>
        </w:rPr>
        <w:t>Если малыш не может копировать, следует оказать соответствующую физическую поддержку (в мягкой форме и крайне осторожно сжать кулачок и указательным пальцем произвести нужное действие). Помощь должна быть ненавязчивой и непостоянной, необходимо предоставлять подходящие условия для проявления инициативы, самостоятельности.</w:t>
      </w:r>
    </w:p>
    <w:p w:rsidR="007E371E" w:rsidRPr="007E371E" w:rsidRDefault="007E371E" w:rsidP="007E3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E371E">
        <w:rPr>
          <w:rFonts w:ascii="Times New Roman" w:hAnsi="Times New Roman" w:cs="Times New Roman"/>
          <w:color w:val="161616"/>
          <w:sz w:val="24"/>
          <w:szCs w:val="24"/>
        </w:rPr>
        <w:t>При достижении успеха важно закрепить моторный коммуникативный акт — передача предмета в руки малыша, эмоциональная похвала, тактильный контакт. На момент попыток взрослый не должен ничего говорить. Иначе начнёт формироваться ассоциативная связь, зависимости моторной активности от речевых подсказок.</w:t>
      </w:r>
    </w:p>
    <w:p w:rsidR="007E371E" w:rsidRPr="007E371E" w:rsidRDefault="007E371E" w:rsidP="007E3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E371E">
        <w:rPr>
          <w:rFonts w:ascii="Times New Roman" w:hAnsi="Times New Roman" w:cs="Times New Roman"/>
          <w:color w:val="161616"/>
          <w:sz w:val="24"/>
          <w:szCs w:val="24"/>
        </w:rPr>
        <w:t>Практиковаться можно во время приёма пищи — предложить ребёнку то, что он любит и продукт, от которого с большой вероятностью откажется.</w:t>
      </w:r>
    </w:p>
    <w:p w:rsidR="007E371E" w:rsidRPr="007E371E" w:rsidRDefault="007E371E" w:rsidP="007E3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E371E">
        <w:rPr>
          <w:rFonts w:ascii="Times New Roman" w:hAnsi="Times New Roman" w:cs="Times New Roman"/>
          <w:color w:val="161616"/>
          <w:sz w:val="24"/>
          <w:szCs w:val="24"/>
        </w:rPr>
        <w:t>Когда ребёнок усвоит смысл действия и начнёт им активно пользоваться в быту, следует расширить практику — привлекать к тренировкам других членов семьи, использоваться разные предметы, картинки в книге, практиковаться во время прогулки, при посещении магазина.</w:t>
      </w:r>
    </w:p>
    <w:p w:rsidR="007E371E" w:rsidRPr="007E371E" w:rsidRDefault="007E371E" w:rsidP="007E371E">
      <w:pPr>
        <w:pStyle w:val="a3"/>
        <w:shd w:val="clear" w:color="auto" w:fill="FFFFFF"/>
        <w:spacing w:before="0" w:beforeAutospacing="0" w:after="360" w:afterAutospacing="0"/>
        <w:jc w:val="both"/>
        <w:rPr>
          <w:color w:val="161616"/>
        </w:rPr>
      </w:pPr>
      <w:r w:rsidRPr="007E371E">
        <w:rPr>
          <w:color w:val="161616"/>
        </w:rPr>
        <w:t xml:space="preserve">Рекомендации применимы по отношению к детям в возрасте одного года при отсутствии </w:t>
      </w:r>
      <w:proofErr w:type="spellStart"/>
      <w:r w:rsidRPr="007E371E">
        <w:rPr>
          <w:color w:val="161616"/>
        </w:rPr>
        <w:t>сформированнос</w:t>
      </w:r>
      <w:bookmarkStart w:id="0" w:name="_GoBack"/>
      <w:bookmarkEnd w:id="0"/>
      <w:r w:rsidRPr="007E371E">
        <w:rPr>
          <w:color w:val="161616"/>
        </w:rPr>
        <w:t>ти</w:t>
      </w:r>
      <w:proofErr w:type="spellEnd"/>
      <w:r w:rsidRPr="007E371E">
        <w:rPr>
          <w:color w:val="161616"/>
        </w:rPr>
        <w:t xml:space="preserve"> навыка малышом самостоятельно. Занятия не должны быть скучными и монотонными. Чем разнообразнее, ярче и живее будет коммуникация, тем больше полезного и приятного опыта получит малыш, тем вероятнее и эффективнее окажется прогресс речевого развития в частности и психики в целом.</w:t>
      </w:r>
    </w:p>
    <w:p w:rsidR="00B673BD" w:rsidRPr="007E371E" w:rsidRDefault="00B673BD" w:rsidP="007E371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673BD" w:rsidRPr="007E371E" w:rsidSect="00C11C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2C" w:rsidRDefault="0092732C" w:rsidP="005533E0">
      <w:pPr>
        <w:spacing w:after="0" w:line="240" w:lineRule="auto"/>
      </w:pPr>
      <w:r>
        <w:separator/>
      </w:r>
    </w:p>
  </w:endnote>
  <w:endnote w:type="continuationSeparator" w:id="0">
    <w:p w:rsidR="0092732C" w:rsidRDefault="0092732C" w:rsidP="0055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2C" w:rsidRDefault="0092732C" w:rsidP="005533E0">
      <w:pPr>
        <w:spacing w:after="0" w:line="240" w:lineRule="auto"/>
      </w:pPr>
      <w:r>
        <w:separator/>
      </w:r>
    </w:p>
  </w:footnote>
  <w:footnote w:type="continuationSeparator" w:id="0">
    <w:p w:rsidR="0092732C" w:rsidRDefault="0092732C" w:rsidP="0055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5533E0" w:rsidP="005533E0">
    <w:pPr>
      <w:pStyle w:val="a5"/>
      <w:jc w:val="center"/>
    </w:pPr>
    <w:r>
      <w:t xml:space="preserve">Муниципальное бюджетное дошкольное образовательное учреждение </w:t>
    </w:r>
  </w:p>
  <w:p w:rsidR="005533E0" w:rsidRDefault="005533E0" w:rsidP="005533E0">
    <w:pPr>
      <w:pStyle w:val="a5"/>
      <w:jc w:val="center"/>
    </w:pPr>
    <w:r>
      <w:t>детский сад № 72 «Мозаика»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158A"/>
    <w:multiLevelType w:val="multilevel"/>
    <w:tmpl w:val="F9A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E2542"/>
    <w:multiLevelType w:val="multilevel"/>
    <w:tmpl w:val="169C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855FC"/>
    <w:multiLevelType w:val="multilevel"/>
    <w:tmpl w:val="C306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BD"/>
    <w:rsid w:val="000F645D"/>
    <w:rsid w:val="005533E0"/>
    <w:rsid w:val="007E371E"/>
    <w:rsid w:val="00856CE7"/>
    <w:rsid w:val="0092732C"/>
    <w:rsid w:val="00B673BD"/>
    <w:rsid w:val="00C11C36"/>
    <w:rsid w:val="00CA642E"/>
    <w:rsid w:val="00E6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6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6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0F64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E3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3E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5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3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6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6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0F64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E3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3E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5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3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</cp:lastModifiedBy>
  <cp:revision>2</cp:revision>
  <dcterms:created xsi:type="dcterms:W3CDTF">2024-12-18T11:07:00Z</dcterms:created>
  <dcterms:modified xsi:type="dcterms:W3CDTF">2024-12-18T11:07:00Z</dcterms:modified>
</cp:coreProperties>
</file>