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CB270" w14:textId="77777777" w:rsidR="00946C49" w:rsidRDefault="00946C49" w:rsidP="00FC3BFE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72C0C6F6" w14:textId="55BE7288" w:rsidR="00FC3BFE" w:rsidRDefault="00FC3BFE" w:rsidP="00FC3BFE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FC3BFE">
        <w:rPr>
          <w:rStyle w:val="fontstyle01"/>
          <w:rFonts w:ascii="Times New Roman" w:hAnsi="Times New Roman" w:cs="Times New Roman"/>
          <w:sz w:val="28"/>
          <w:szCs w:val="28"/>
        </w:rPr>
        <w:t>ВЛИЯНИЕ СЕМЕЙНОГО ОБЩЕНИЯ НА РАЗВИТИЕ РЕЧИ ДОШКОЛЬНИКА</w:t>
      </w:r>
    </w:p>
    <w:p w14:paraId="08107202" w14:textId="4A2FF823" w:rsidR="00FC3BFE" w:rsidRDefault="00946C49" w:rsidP="00946C49">
      <w:pPr>
        <w:spacing w:after="0"/>
        <w:jc w:val="right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Подготовила: </w:t>
      </w:r>
      <w:r w:rsidR="00FC3BFE">
        <w:rPr>
          <w:rStyle w:val="fontstyle01"/>
          <w:rFonts w:ascii="Times New Roman" w:hAnsi="Times New Roman" w:cs="Times New Roman"/>
          <w:sz w:val="28"/>
          <w:szCs w:val="28"/>
        </w:rPr>
        <w:t>Воспитатель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группы для детей с ТНР</w:t>
      </w:r>
      <w:r w:rsidR="00FC3BF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14:paraId="10AAA6E7" w14:textId="390A2872" w:rsidR="00FC3BFE" w:rsidRPr="00FC3BFE" w:rsidRDefault="00FC3BFE" w:rsidP="00946C49">
      <w:pPr>
        <w:spacing w:after="0"/>
        <w:jc w:val="right"/>
        <w:rPr>
          <w:rStyle w:val="fontstyle01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fontstyle01"/>
          <w:rFonts w:ascii="Times New Roman" w:hAnsi="Times New Roman" w:cs="Times New Roman"/>
          <w:sz w:val="28"/>
          <w:szCs w:val="28"/>
        </w:rPr>
        <w:t>Голованева</w:t>
      </w:r>
      <w:proofErr w:type="spellEnd"/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Н.А.</w:t>
      </w:r>
    </w:p>
    <w:p w14:paraId="6E4AFDAE" w14:textId="44D14849" w:rsidR="007320AA" w:rsidRDefault="00FC3BFE" w:rsidP="00A90DE4">
      <w:pPr>
        <w:spacing w:after="0"/>
        <w:ind w:firstLine="709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b/>
          <w:bCs/>
          <w:color w:val="242021"/>
          <w:sz w:val="18"/>
          <w:szCs w:val="18"/>
        </w:rPr>
        <w:br/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        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Чтобы сформировать правильную и чёткую речь ребёнка, нужно уделять</w:t>
      </w:r>
      <w:r w:rsidR="00BA49A7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внимание её развитию в течение всего дошкольного периода. 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          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Систематическая и целенаправленная помощь семьи ребенку по развитию речи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в сочетании с адекватным использованием рекомендации педагогов и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специалистов дошкольного учреждения на различных этапах обучения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способствует более эффективному формированию речи дошкольника.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сожалению, многие родители в наше время часто забывают об этом и бросают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процесс развития речи на самотек.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Знание родителями того, чему учат их ребенка в дошкольном учреждении,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правильное понимание задач воспитания и обучения с целью подготовки ребенка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к школе, знание некоторых приемов, которые использует логопед в работе по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развитию речи детей, — все это, обязательно, поможет родителям организовать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речевые занятия и дома, в условиях семьи.</w:t>
      </w:r>
    </w:p>
    <w:p w14:paraId="3F22C0D8" w14:textId="09A532F0" w:rsidR="00DC2E7C" w:rsidRDefault="007320AA" w:rsidP="00C774B4">
      <w:pPr>
        <w:spacing w:after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D1BBC" wp14:editId="642A4147">
            <wp:extent cx="3274861" cy="2510320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10" cy="25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B4">
        <w:rPr>
          <w:rStyle w:val="fontstyle21"/>
          <w:rFonts w:ascii="Times New Roman" w:hAnsi="Times New Roman" w:cs="Times New Roman"/>
          <w:sz w:val="28"/>
          <w:szCs w:val="28"/>
        </w:rPr>
        <w:t xml:space="preserve">      </w:t>
      </w:r>
      <w:r w:rsidR="00C774B4">
        <w:rPr>
          <w:noProof/>
          <w:lang w:eastAsia="ru-RU"/>
        </w:rPr>
        <w:drawing>
          <wp:inline distT="0" distB="0" distL="0" distR="0" wp14:anchorId="547618FF" wp14:editId="3F510224">
            <wp:extent cx="1955869" cy="2609638"/>
            <wp:effectExtent l="0" t="0" r="635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79" cy="26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             </w:t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Задача дошкольного учреждения – вооружить родителей педагогическими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знаниями, в частности конкретными знаниями по методике развития речи.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Для этого можно использовать различные формы работы.</w:t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Развивать речь ребенка можно и нужно постоянно. Взрослые ведут</w:t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ребенка в детский сад, гуляют во дворе, в парке, в лесу, обратите внимание</w:t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на то, как щедро может наградить природа наблюдательного человека.</w:t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Родители должны помнить, что чем богаче и правильнее речь ребенка, тем</w:t>
      </w:r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легче ему выражать свои мысли, тем лучше его взаимоотношения </w:t>
      </w:r>
      <w:proofErr w:type="gramStart"/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со</w:t>
      </w:r>
      <w:proofErr w:type="gramEnd"/>
      <w:r w:rsidR="00FC3BFE"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FC3BFE">
        <w:rPr>
          <w:rStyle w:val="fontstyle21"/>
          <w:rFonts w:ascii="Times New Roman" w:hAnsi="Times New Roman" w:cs="Times New Roman"/>
          <w:sz w:val="28"/>
          <w:szCs w:val="28"/>
        </w:rPr>
        <w:t>взрослыми и сверстниками.</w:t>
      </w:r>
    </w:p>
    <w:p w14:paraId="2AC7C168" w14:textId="394149FA" w:rsidR="00DC2E7C" w:rsidRDefault="00DC2E7C" w:rsidP="007320AA">
      <w:pPr>
        <w:spacing w:after="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BB3278" wp14:editId="15415A6C">
            <wp:extent cx="2920238" cy="213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18" cy="21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4B1047C" wp14:editId="57CF97B9">
            <wp:extent cx="2400300" cy="2141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80" cy="21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981D" w14:textId="2BCEFF3E" w:rsidR="00721DF1" w:rsidRDefault="00FC3BFE" w:rsidP="007320AA">
      <w:pPr>
        <w:spacing w:after="0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,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 необходимо учитывать, что плохая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речь может очень негативно повлиять на грамотность, так как письменная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речь формируется на основе устной. Некоторые недостатки в речи ребенка,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можно исправить только при помощи специалистов, учителей - логопедов. И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ряд недостатков исправить легко и доступно родителям.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Для того чтобы речь ребёнка развивалась правильно, родителям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необходимо соблюдать несколько условий.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sym w:font="Symbol" w:char="F0B7"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Не старайтесь ускорить ход естественного речевого развития! Не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перегружайте ребёнка речевыми занятиями. Игры, упражнения, речевой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материал должны соответствовать его возрасту.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sym w:font="Symbol" w:char="F0B7"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В общении с ребёнком следите за своей речью. Говорите с ребёнком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не торопясь, звуки и слова произносите чётко и ясно, при чтении не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забывайте о выразительности. Непонятные слова, обороты, встречающие в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тексте, непременно объясните малышу.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sym w:font="Symbol" w:char="F0B7"/>
      </w:r>
      <w:r w:rsidRPr="00FC3BFE"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Не подделывайте под детскую свою речь, не злоупотребляйте также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уменьшительно - ласкательными суффиксами - все это тормозит развитие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ребенка. Когда 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вы вместе с ребенком рассматриваете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 какой - то предмет,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задавайте ему самые разнообразные вопросы: «Какой он величины? Какого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цвета? Из чего 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сделан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? Для чего 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?». Можно просто спросить: «Какой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он?», так вы побуждаете называть самые разные признаки предметов,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помогаете развитию связной речи. Названия свой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едметов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закрепляются и в словесных играх. Спросите у ребенка: «Что бывает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высоким?» - «Дом, дерево, человек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.» - «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А что выше - дерево или человек?</w:t>
      </w:r>
      <w:r w:rsidRPr="00FC3BFE">
        <w:rPr>
          <w:rFonts w:ascii="Times New Roman" w:hAnsi="Times New Roman" w:cs="Times New Roman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Может ли человек быть выше дерева? Когда?». Или: «Что бывает широким?»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- «Река, улица, лента</w:t>
      </w:r>
      <w:proofErr w:type="gramStart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.» - «</w:t>
      </w:r>
      <w:proofErr w:type="gramEnd"/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А что шире - ручеек или река?». Так дети учатся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сравнивать, обобщать, начинают понимать значение отвлеченных слов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«высота», «ширина» и др. </w:t>
      </w:r>
    </w:p>
    <w:p w14:paraId="39A60C6C" w14:textId="77777777" w:rsidR="00721DF1" w:rsidRDefault="00FC3BFE" w:rsidP="002E12AD">
      <w:pPr>
        <w:spacing w:after="0"/>
        <w:ind w:firstLine="709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Можно использовать для игры и другие вопросы,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которые помогают освоить свойства предметов: «Что бывает белым?</w:t>
      </w:r>
      <w:r w:rsidRPr="00FC3BFE">
        <w:rPr>
          <w:rFonts w:ascii="Times New Roman" w:hAnsi="Times New Roman" w:cs="Times New Roman"/>
          <w:color w:val="242021"/>
          <w:sz w:val="28"/>
          <w:szCs w:val="28"/>
        </w:rPr>
        <w:br/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Пушистым? Холодным? Твердым? Гладким? Круглым?».</w:t>
      </w:r>
    </w:p>
    <w:p w14:paraId="76AE8FE4" w14:textId="77777777" w:rsidR="00DC2E7C" w:rsidRDefault="00FC3BFE" w:rsidP="002E12AD">
      <w:pPr>
        <w:spacing w:after="0"/>
        <w:ind w:firstLine="709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FC3BFE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 xml:space="preserve"> Можно сыграть с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 xml:space="preserve">ребенком в игру «На что похоже?». Гуляя по </w:t>
      </w:r>
      <w:r w:rsidR="00BD7A4E">
        <w:rPr>
          <w:rStyle w:val="fontstyle21"/>
          <w:rFonts w:ascii="Times New Roman" w:hAnsi="Times New Roman" w:cs="Times New Roman"/>
          <w:sz w:val="28"/>
          <w:szCs w:val="28"/>
        </w:rPr>
        <w:t>парку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, задавайте ему такие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вопросы: «На что похож лист, облако, тень от дерева?». Отвечайте сами, н</w:t>
      </w:r>
      <w:r w:rsidR="00721DF1">
        <w:rPr>
          <w:rStyle w:val="fontstyle21"/>
          <w:rFonts w:ascii="Times New Roman" w:hAnsi="Times New Roman" w:cs="Times New Roman"/>
          <w:sz w:val="28"/>
          <w:szCs w:val="28"/>
        </w:rPr>
        <w:t>о</w:t>
      </w:r>
      <w:r w:rsidR="00721DF1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FC3BFE">
        <w:rPr>
          <w:rStyle w:val="fontstyle21"/>
          <w:rFonts w:ascii="Times New Roman" w:hAnsi="Times New Roman" w:cs="Times New Roman"/>
          <w:sz w:val="28"/>
          <w:szCs w:val="28"/>
        </w:rPr>
        <w:t>слушайте внимательно и ребенка.</w:t>
      </w:r>
    </w:p>
    <w:p w14:paraId="1D4DE7D3" w14:textId="32AD5ECE" w:rsidR="00DC2E7C" w:rsidRDefault="00DC2E7C" w:rsidP="002E12AD">
      <w:pPr>
        <w:spacing w:after="0"/>
        <w:ind w:firstLine="709"/>
        <w:jc w:val="both"/>
        <w:rPr>
          <w:rFonts w:ascii="Tahoma" w:hAnsi="Tahoma" w:cs="Tahoma"/>
          <w:color w:val="24202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18E03C3" wp14:editId="772E543F">
            <wp:extent cx="2047875" cy="254742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AC">
        <w:rPr>
          <w:rFonts w:ascii="Tahoma" w:hAnsi="Tahoma" w:cs="Tahoma"/>
          <w:color w:val="242021"/>
          <w:sz w:val="20"/>
          <w:szCs w:val="20"/>
        </w:rPr>
        <w:t xml:space="preserve">         </w:t>
      </w:r>
      <w:r w:rsidR="00953DAC">
        <w:rPr>
          <w:noProof/>
          <w:lang w:eastAsia="ru-RU"/>
        </w:rPr>
        <w:drawing>
          <wp:inline distT="0" distB="0" distL="0" distR="0" wp14:anchorId="293DE6E3" wp14:editId="7FC7B634">
            <wp:extent cx="2343150" cy="252549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60" cy="25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0C5D" w14:textId="77777777" w:rsidR="00953DAC" w:rsidRDefault="00BA49A7" w:rsidP="002E12AD">
      <w:pPr>
        <w:spacing w:after="0"/>
        <w:ind w:firstLine="709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242021"/>
          <w:sz w:val="20"/>
          <w:szCs w:val="20"/>
        </w:rPr>
        <w:t xml:space="preserve"> </w:t>
      </w:r>
      <w:r w:rsidRPr="00BA49A7">
        <w:rPr>
          <w:rFonts w:ascii="Times New Roman" w:hAnsi="Times New Roman" w:cs="Times New Roman"/>
          <w:color w:val="242021"/>
          <w:sz w:val="28"/>
          <w:szCs w:val="28"/>
        </w:rPr>
        <w:t>На сайте нашего дошкольного учреждения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размещается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информаци</w:t>
      </w:r>
      <w:r>
        <w:rPr>
          <w:rStyle w:val="fontstyle21"/>
          <w:rFonts w:ascii="Times New Roman" w:hAnsi="Times New Roman" w:cs="Times New Roman"/>
          <w:sz w:val="28"/>
          <w:szCs w:val="28"/>
        </w:rPr>
        <w:t>я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котор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ой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представлена работа </w:t>
      </w:r>
      <w:r>
        <w:rPr>
          <w:rStyle w:val="fontstyle21"/>
          <w:rFonts w:ascii="Times New Roman" w:hAnsi="Times New Roman" w:cs="Times New Roman"/>
          <w:sz w:val="28"/>
          <w:szCs w:val="28"/>
        </w:rPr>
        <w:t>детского сада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и 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многих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специалист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ов. На сайте 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разме</w:t>
      </w:r>
      <w:r>
        <w:rPr>
          <w:rStyle w:val="fontstyle21"/>
          <w:rFonts w:ascii="Times New Roman" w:hAnsi="Times New Roman" w:cs="Times New Roman"/>
          <w:sz w:val="28"/>
          <w:szCs w:val="28"/>
        </w:rPr>
        <w:t>щены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материалы для родителей, которые имеют информацию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по развитию детей: тесты, задачи, практические рекомендации, ссылки на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литературу для чтения. </w:t>
      </w:r>
      <w:r>
        <w:rPr>
          <w:rStyle w:val="fontstyle21"/>
          <w:rFonts w:ascii="Times New Roman" w:hAnsi="Times New Roman" w:cs="Times New Roman"/>
          <w:sz w:val="28"/>
          <w:szCs w:val="28"/>
        </w:rPr>
        <w:t>В чате группы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каждую неделю сообща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ем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родителям о том,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как</w:t>
      </w:r>
      <w:r>
        <w:rPr>
          <w:rStyle w:val="fontstyle21"/>
          <w:rFonts w:ascii="Times New Roman" w:hAnsi="Times New Roman" w:cs="Times New Roman"/>
          <w:sz w:val="28"/>
          <w:szCs w:val="28"/>
        </w:rPr>
        <w:t>ую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sz w:val="28"/>
          <w:szCs w:val="28"/>
        </w:rPr>
        <w:t>лексическую тему изучаем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, о чем было бы полезно поговорить с ребенком.</w:t>
      </w:r>
    </w:p>
    <w:p w14:paraId="545CADD1" w14:textId="511B183D" w:rsidR="00762001" w:rsidRPr="00721DF1" w:rsidRDefault="00953DAC" w:rsidP="00C774B4">
      <w:pPr>
        <w:spacing w:after="0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7E05C4" wp14:editId="6A6688CC">
            <wp:extent cx="2019300" cy="26761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16" cy="27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B4">
        <w:rPr>
          <w:rStyle w:val="fontstyle21"/>
          <w:rFonts w:ascii="Times New Roman" w:hAnsi="Times New Roman" w:cs="Times New Roman"/>
          <w:sz w:val="28"/>
          <w:szCs w:val="28"/>
        </w:rPr>
        <w:t xml:space="preserve">      </w:t>
      </w:r>
      <w:r w:rsidR="00C774B4">
        <w:rPr>
          <w:noProof/>
          <w:lang w:eastAsia="ru-RU"/>
        </w:rPr>
        <w:drawing>
          <wp:inline distT="0" distB="0" distL="0" distR="0" wp14:anchorId="5C50EF57" wp14:editId="3263BCF6">
            <wp:extent cx="3404663" cy="265938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24" cy="27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BA49A7">
        <w:rPr>
          <w:rStyle w:val="fontstyle21"/>
          <w:rFonts w:ascii="Times New Roman" w:hAnsi="Times New Roman" w:cs="Times New Roman"/>
          <w:sz w:val="28"/>
          <w:szCs w:val="28"/>
        </w:rPr>
        <w:t xml:space="preserve">             </w:t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Таким образом, если механизм преемственности между семьей и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дошкольным учреждением будет осуществляться не с момента поступления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ребенка в детский сад, а гораздо раньше, появится возможность раннего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просвещения родителей, и, как следствие, снижение количества детей с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задержкой</w:t>
      </w:r>
      <w:bookmarkStart w:id="0" w:name="_GoBack"/>
      <w:bookmarkEnd w:id="0"/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 xml:space="preserve"> речевого развития, которые приходят в младшую группу детского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  <w:r w:rsidR="00FC3BFE" w:rsidRPr="00721DF1">
        <w:rPr>
          <w:rStyle w:val="fontstyle21"/>
          <w:rFonts w:ascii="Times New Roman" w:hAnsi="Times New Roman" w:cs="Times New Roman"/>
          <w:sz w:val="28"/>
          <w:szCs w:val="28"/>
        </w:rPr>
        <w:t>сада.</w:t>
      </w:r>
      <w:r w:rsidR="00FC3BFE" w:rsidRPr="00721DF1">
        <w:rPr>
          <w:rFonts w:ascii="Times New Roman" w:hAnsi="Times New Roman" w:cs="Times New Roman"/>
          <w:color w:val="242021"/>
          <w:sz w:val="28"/>
          <w:szCs w:val="28"/>
        </w:rPr>
        <w:br/>
      </w:r>
    </w:p>
    <w:sectPr w:rsidR="00762001" w:rsidRPr="00721DF1" w:rsidSect="00127F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DA8EE" w14:textId="77777777" w:rsidR="003D68A8" w:rsidRDefault="003D68A8" w:rsidP="00B34AAF">
      <w:pPr>
        <w:spacing w:after="0" w:line="240" w:lineRule="auto"/>
      </w:pPr>
      <w:r>
        <w:separator/>
      </w:r>
    </w:p>
  </w:endnote>
  <w:endnote w:type="continuationSeparator" w:id="0">
    <w:p w14:paraId="65A0FB94" w14:textId="77777777" w:rsidR="003D68A8" w:rsidRDefault="003D68A8" w:rsidP="00B3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67AC1" w14:textId="77777777" w:rsidR="00B34AAF" w:rsidRDefault="00B34AA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83994" w14:textId="77777777" w:rsidR="00B34AAF" w:rsidRDefault="00B34AA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1473D" w14:textId="77777777" w:rsidR="00B34AAF" w:rsidRDefault="00B34A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38B0A" w14:textId="77777777" w:rsidR="003D68A8" w:rsidRDefault="003D68A8" w:rsidP="00B34AAF">
      <w:pPr>
        <w:spacing w:after="0" w:line="240" w:lineRule="auto"/>
      </w:pPr>
      <w:r>
        <w:separator/>
      </w:r>
    </w:p>
  </w:footnote>
  <w:footnote w:type="continuationSeparator" w:id="0">
    <w:p w14:paraId="6910BA6D" w14:textId="77777777" w:rsidR="003D68A8" w:rsidRDefault="003D68A8" w:rsidP="00B3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C1806" w14:textId="77777777" w:rsidR="00B34AAF" w:rsidRDefault="00B34A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A733F" w14:textId="4F1E2894" w:rsidR="00B34AAF" w:rsidRPr="00B34AAF" w:rsidRDefault="00B34AAF" w:rsidP="00B34AAF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B34AAF">
      <w:rPr>
        <w:rFonts w:ascii="Times New Roman" w:hAnsi="Times New Roman" w:cs="Times New Roman"/>
        <w:sz w:val="28"/>
        <w:szCs w:val="28"/>
      </w:rPr>
      <w:t>Муниципальное бюджетное дошкольное образовательное учреждение детский сад №72 «Мозаика» г. Белгород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654E1" w14:textId="77777777" w:rsidR="00B34AAF" w:rsidRDefault="00B34A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29B"/>
    <w:rsid w:val="00127F5A"/>
    <w:rsid w:val="00251AA3"/>
    <w:rsid w:val="002E12AD"/>
    <w:rsid w:val="003D68A8"/>
    <w:rsid w:val="006A3A5F"/>
    <w:rsid w:val="00721DF1"/>
    <w:rsid w:val="007320AA"/>
    <w:rsid w:val="00762001"/>
    <w:rsid w:val="0084429B"/>
    <w:rsid w:val="008B109E"/>
    <w:rsid w:val="00946C49"/>
    <w:rsid w:val="00953DAC"/>
    <w:rsid w:val="009F1F20"/>
    <w:rsid w:val="00A90DE4"/>
    <w:rsid w:val="00B34AAF"/>
    <w:rsid w:val="00BA49A7"/>
    <w:rsid w:val="00BD7A4E"/>
    <w:rsid w:val="00C774B4"/>
    <w:rsid w:val="00DC2E7C"/>
    <w:rsid w:val="00FC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A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C3BFE"/>
    <w:rPr>
      <w:rFonts w:ascii="Tahoma" w:hAnsi="Tahoma" w:cs="Tahoma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FC3BFE"/>
    <w:rPr>
      <w:rFonts w:ascii="Tahoma" w:hAnsi="Tahoma" w:cs="Tahom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a0"/>
    <w:rsid w:val="00FC3BFE"/>
    <w:rPr>
      <w:rFonts w:ascii="Symbol" w:hAnsi="Symbo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FC3BFE"/>
    <w:rPr>
      <w:rFonts w:ascii="ArialMT" w:hAnsi="ArialMT" w:hint="default"/>
      <w:b w:val="0"/>
      <w:bCs w:val="0"/>
      <w:i w:val="0"/>
      <w:iCs w:val="0"/>
      <w:color w:val="242021"/>
      <w:sz w:val="14"/>
      <w:szCs w:val="14"/>
    </w:rPr>
  </w:style>
  <w:style w:type="paragraph" w:styleId="a3">
    <w:name w:val="header"/>
    <w:basedOn w:val="a"/>
    <w:link w:val="a4"/>
    <w:uiPriority w:val="99"/>
    <w:unhideWhenUsed/>
    <w:rsid w:val="00B3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4AAF"/>
  </w:style>
  <w:style w:type="paragraph" w:styleId="a5">
    <w:name w:val="footer"/>
    <w:basedOn w:val="a"/>
    <w:link w:val="a6"/>
    <w:uiPriority w:val="99"/>
    <w:unhideWhenUsed/>
    <w:rsid w:val="00B3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AAF"/>
  </w:style>
  <w:style w:type="paragraph" w:styleId="a7">
    <w:name w:val="Balloon Text"/>
    <w:basedOn w:val="a"/>
    <w:link w:val="a8"/>
    <w:uiPriority w:val="99"/>
    <w:semiHidden/>
    <w:unhideWhenUsed/>
    <w:rsid w:val="0012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C3BFE"/>
    <w:rPr>
      <w:rFonts w:ascii="Tahoma" w:hAnsi="Tahoma" w:cs="Tahoma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FC3BFE"/>
    <w:rPr>
      <w:rFonts w:ascii="Tahoma" w:hAnsi="Tahoma" w:cs="Tahom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a0"/>
    <w:rsid w:val="00FC3BFE"/>
    <w:rPr>
      <w:rFonts w:ascii="Symbol" w:hAnsi="Symbo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FC3BFE"/>
    <w:rPr>
      <w:rFonts w:ascii="ArialMT" w:hAnsi="ArialMT" w:hint="default"/>
      <w:b w:val="0"/>
      <w:bCs w:val="0"/>
      <w:i w:val="0"/>
      <w:iCs w:val="0"/>
      <w:color w:val="242021"/>
      <w:sz w:val="14"/>
      <w:szCs w:val="14"/>
    </w:rPr>
  </w:style>
  <w:style w:type="paragraph" w:styleId="a3">
    <w:name w:val="header"/>
    <w:basedOn w:val="a"/>
    <w:link w:val="a4"/>
    <w:uiPriority w:val="99"/>
    <w:unhideWhenUsed/>
    <w:rsid w:val="00B3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4AAF"/>
  </w:style>
  <w:style w:type="paragraph" w:styleId="a5">
    <w:name w:val="footer"/>
    <w:basedOn w:val="a"/>
    <w:link w:val="a6"/>
    <w:uiPriority w:val="99"/>
    <w:unhideWhenUsed/>
    <w:rsid w:val="00B34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AAF"/>
  </w:style>
  <w:style w:type="paragraph" w:styleId="a7">
    <w:name w:val="Balloon Text"/>
    <w:basedOn w:val="a"/>
    <w:link w:val="a8"/>
    <w:uiPriority w:val="99"/>
    <w:semiHidden/>
    <w:unhideWhenUsed/>
    <w:rsid w:val="0012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Голованёв Артём</dc:creator>
  <cp:keywords/>
  <dc:description/>
  <cp:lastModifiedBy>sad</cp:lastModifiedBy>
  <cp:revision>14</cp:revision>
  <dcterms:created xsi:type="dcterms:W3CDTF">2023-12-18T14:42:00Z</dcterms:created>
  <dcterms:modified xsi:type="dcterms:W3CDTF">2024-08-15T11:20:00Z</dcterms:modified>
</cp:coreProperties>
</file>