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BB" w:rsidRPr="00745529" w:rsidRDefault="00EC78BB" w:rsidP="00291DFA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45529">
        <w:rPr>
          <w:rFonts w:ascii="Times New Roman" w:hAnsi="Times New Roman" w:cs="Times New Roman"/>
          <w:color w:val="0070C0"/>
          <w:sz w:val="28"/>
          <w:szCs w:val="28"/>
        </w:rPr>
        <w:t>Муниципальное бюджетное  дошкольное образовательное учреждение</w:t>
      </w:r>
    </w:p>
    <w:p w:rsidR="00EC78BB" w:rsidRPr="00745529" w:rsidRDefault="00EC78BB" w:rsidP="00291DFA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45529">
        <w:rPr>
          <w:rFonts w:ascii="Times New Roman" w:hAnsi="Times New Roman" w:cs="Times New Roman"/>
          <w:color w:val="0070C0"/>
          <w:sz w:val="28"/>
          <w:szCs w:val="28"/>
        </w:rPr>
        <w:t>детский сад №72</w:t>
      </w:r>
      <w:r w:rsidR="00C63EEF" w:rsidRPr="00745529">
        <w:rPr>
          <w:rFonts w:ascii="Times New Roman" w:hAnsi="Times New Roman" w:cs="Times New Roman"/>
          <w:color w:val="0070C0"/>
          <w:sz w:val="28"/>
          <w:szCs w:val="28"/>
        </w:rPr>
        <w:t xml:space="preserve"> г. Белгород</w:t>
      </w:r>
    </w:p>
    <w:p w:rsidR="00C76A67" w:rsidRPr="00ED0731" w:rsidRDefault="00C76A67" w:rsidP="00291DFA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0731" w:rsidRDefault="00ED0731" w:rsidP="00291DFA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427F" w:rsidRPr="00ED0731" w:rsidRDefault="00291DFA" w:rsidP="00291DFA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0731">
        <w:rPr>
          <w:rFonts w:ascii="Times New Roman" w:hAnsi="Times New Roman" w:cs="Times New Roman"/>
          <w:b/>
          <w:color w:val="FF0000"/>
          <w:sz w:val="28"/>
          <w:szCs w:val="28"/>
        </w:rPr>
        <w:t>ОСНОВЫ  РАЗВИТИЯ ОРИЕНТИРОВКИ В ПРОСТРАНСТВЕ У ДЕТЕЙ ДОШКОЛЬНОГО ВОЗВРАСТА</w:t>
      </w:r>
      <w:r w:rsidR="00ED073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2427F" w:rsidRPr="00ED0731" w:rsidRDefault="00C2427F" w:rsidP="00C2427F">
      <w:pPr>
        <w:tabs>
          <w:tab w:val="left" w:pos="7095"/>
        </w:tabs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427F" w:rsidRPr="00ED0731" w:rsidRDefault="00C2427F" w:rsidP="00C2427F">
      <w:pPr>
        <w:tabs>
          <w:tab w:val="left" w:pos="7095"/>
        </w:tabs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07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Подготовила </w:t>
      </w:r>
    </w:p>
    <w:p w:rsidR="00C2427F" w:rsidRPr="00ED0731" w:rsidRDefault="00EC78BB" w:rsidP="00ED0731">
      <w:pPr>
        <w:tabs>
          <w:tab w:val="left" w:pos="7095"/>
        </w:tabs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07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76A67" w:rsidRPr="00ED0731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ED07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оспитатель </w:t>
      </w:r>
      <w:r w:rsidR="00C2427F" w:rsidRPr="00ED07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группы №  </w:t>
      </w:r>
      <w:r w:rsidRPr="00ED0731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</w:p>
    <w:p w:rsidR="00C2427F" w:rsidRPr="00ED0731" w:rsidRDefault="00C2427F" w:rsidP="00C2427F">
      <w:pPr>
        <w:tabs>
          <w:tab w:val="left" w:pos="7095"/>
        </w:tabs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07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Пономаренко Ю.В. </w:t>
      </w:r>
    </w:p>
    <w:p w:rsidR="00291DFA" w:rsidRPr="00C63EEF" w:rsidRDefault="00291DFA" w:rsidP="00C2427F">
      <w:pPr>
        <w:tabs>
          <w:tab w:val="left" w:pos="709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3714" w:rsidRDefault="000A3714" w:rsidP="00890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1DFA" w:rsidRPr="00C63EEF" w:rsidRDefault="00291DFA" w:rsidP="00890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EEF">
        <w:rPr>
          <w:rFonts w:ascii="Times New Roman" w:hAnsi="Times New Roman" w:cs="Times New Roman"/>
          <w:sz w:val="28"/>
          <w:szCs w:val="28"/>
          <w:lang w:eastAsia="ru-RU"/>
        </w:rPr>
        <w:t>На протяжении всего дошкольного возраста происходит развитие навыков ориентировки в пространстве. Ребенок познает пространство по мере того, как сам им овладевает. Постепенно</w:t>
      </w:r>
      <w:r w:rsidR="0089078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движение объекта и самого ребенка начинает совместно развивать сенсорные механизмы, лежащие в основе восприятия пространства. В процессе накопления сенсомоторного опыта возрастает способность различения объектов в пространстве, дифференцировки расстояний. </w:t>
      </w:r>
      <w:r w:rsidR="0089078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>рактическое освоение ребенком пространства функционально преобразует всю структуру его пространственной ориентировки. Начинается новый период в развитии восприятия пространства, пространственных признаков и отношений предметов внешнего мира.</w:t>
      </w:r>
    </w:p>
    <w:p w:rsidR="00291DFA" w:rsidRDefault="00291DFA" w:rsidP="00291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Накопление практического опыта освоения пространства позволяет постепенно овладевать и словом, обобщающим этот опыт. Однако ведущую роль в познании пространственных отношений в дошкольном возрасте играет еще непосредственный жизненный опыт. Он накапливается у ребенка в разнообразных видах деятельности (подвижные и </w:t>
      </w:r>
      <w:r w:rsidR="00890780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>, изобразительная деятельность,</w:t>
      </w:r>
      <w:r w:rsidR="00890780">
        <w:rPr>
          <w:rFonts w:ascii="Times New Roman" w:hAnsi="Times New Roman" w:cs="Times New Roman"/>
          <w:sz w:val="28"/>
          <w:szCs w:val="28"/>
          <w:lang w:eastAsia="ru-RU"/>
        </w:rPr>
        <w:t xml:space="preserve"> графические диктанты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 наблюдения во время прогулок и т. д.). По мере его накопления движущей силой в формировании системного механизма восприятия пространства все большую роль начинает приобретать слово.</w:t>
      </w:r>
    </w:p>
    <w:p w:rsidR="000A3714" w:rsidRPr="00C63EEF" w:rsidRDefault="000A3714" w:rsidP="00291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3714" w:rsidRDefault="000F4C64" w:rsidP="009930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14063" cy="2709701"/>
            <wp:effectExtent l="19050" t="0" r="5437" b="0"/>
            <wp:docPr id="3" name="Рисунок 2" descr="C:\Users\User\Desktop\8Jh8sKjVS6nSVDLYVo6pWNcZyK44bqQ1W7z9U9ANFip4nVncu_QCKd86NQTaCtDLwULgx3Pg-UHjRK5rz4qP-R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Jh8sKjVS6nSVDLYVo6pWNcZyK44bqQ1W7z9U9ANFip4nVncu_QCKd86NQTaCtDLwULgx3Pg-UHjRK5rz4qP-Rq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372" cy="271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714" w:rsidRDefault="000A3714" w:rsidP="00665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5E3B" w:rsidRDefault="00291DFA" w:rsidP="00665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EEF">
        <w:rPr>
          <w:rFonts w:ascii="Times New Roman" w:hAnsi="Times New Roman" w:cs="Times New Roman"/>
          <w:sz w:val="28"/>
          <w:szCs w:val="28"/>
          <w:lang w:eastAsia="ru-RU"/>
        </w:rPr>
        <w:t>Ориентировка в пространстве требует умения пользоват</w:t>
      </w:r>
      <w:r w:rsidR="006658AF">
        <w:rPr>
          <w:rFonts w:ascii="Times New Roman" w:hAnsi="Times New Roman" w:cs="Times New Roman"/>
          <w:sz w:val="28"/>
          <w:szCs w:val="28"/>
          <w:lang w:eastAsia="ru-RU"/>
        </w:rPr>
        <w:t xml:space="preserve">ься </w:t>
      </w:r>
      <w:proofErr w:type="gramStart"/>
      <w:r w:rsidR="006658AF">
        <w:rPr>
          <w:rFonts w:ascii="Times New Roman" w:hAnsi="Times New Roman" w:cs="Times New Roman"/>
          <w:sz w:val="28"/>
          <w:szCs w:val="28"/>
          <w:lang w:eastAsia="ru-RU"/>
        </w:rPr>
        <w:t>какой-либо</w:t>
      </w:r>
      <w:proofErr w:type="gramEnd"/>
      <w:r w:rsidR="006658AF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системой отсчета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. В дошкольном возрасте ребенок овладевает словесной системой отсчета по основным пространственным направлениям: вперед-назад, вверх-вниз, направо - налево. Дифференцировка же основных пространственных направлений обусловлена уровнем ориентации ребенка «на себе», степенью освоенности им «схемы собственного тела», которая, по </w:t>
      </w:r>
      <w:proofErr w:type="gramStart"/>
      <w:r w:rsidRPr="00C63EEF">
        <w:rPr>
          <w:rFonts w:ascii="Times New Roman" w:hAnsi="Times New Roman" w:cs="Times New Roman"/>
          <w:sz w:val="28"/>
          <w:szCs w:val="28"/>
          <w:lang w:eastAsia="ru-RU"/>
        </w:rPr>
        <w:t>сути</w:t>
      </w:r>
      <w:proofErr w:type="gramEnd"/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 и является «чувственной системой отсчета». Позднее на нее накладывается другая система отсчета — словесная. Происходит это в результате закрепления за чувственно различаемыми ребенком направлениями относящихся к ним названий: вверх, вниз, вперед, назад, направо, налево.</w:t>
      </w:r>
      <w:r w:rsidR="006658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дошкольный возраст — период освоения словесной системы отсчета по основным пространственным направлениям. </w:t>
      </w:r>
    </w:p>
    <w:p w:rsidR="009F5E3B" w:rsidRDefault="0099307C" w:rsidP="009930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9510" cy="2083981"/>
            <wp:effectExtent l="19050" t="0" r="1790" b="0"/>
            <wp:docPr id="6" name="Рисунок 4" descr="C:\Users\User\Desktop\ufXvCrfLsnTZ-PMBgvz3NSFKdVKV0yanIA80EIJOkGpKQJXzn-ma80_9BXQzKHTd_WI0VELUEiNqvWsg9E-xiJx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fXvCrfLsnTZ-PMBgvz3NSFKdVKV0yanIA80EIJOkGpKQJXzn-ma80_9BXQzKHTd_WI0VELUEiNqvWsg9E-xiJx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890" cy="208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E3B" w:rsidRDefault="009F5E3B" w:rsidP="00675A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E18" w:rsidRDefault="00291DFA" w:rsidP="00675A5D">
      <w:pPr>
        <w:spacing w:after="0" w:line="360" w:lineRule="auto"/>
        <w:jc w:val="both"/>
        <w:rPr>
          <w:rFonts w:ascii="Times New Roman" w:hAnsi="Times New Roman" w:cs="Times New Roman"/>
          <w:color w:val="2A2723"/>
          <w:sz w:val="28"/>
          <w:szCs w:val="28"/>
          <w:lang w:eastAsia="ru-RU"/>
        </w:rPr>
      </w:pPr>
      <w:r w:rsidRPr="00C63E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же ребенк</w:t>
      </w:r>
      <w:r w:rsidR="006658AF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8AF">
        <w:rPr>
          <w:rFonts w:ascii="Times New Roman" w:hAnsi="Times New Roman" w:cs="Times New Roman"/>
          <w:sz w:val="28"/>
          <w:szCs w:val="28"/>
          <w:lang w:eastAsia="ru-RU"/>
        </w:rPr>
        <w:t xml:space="preserve"> легче овладеть ими? Лучше всего 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 соотносит</w:t>
      </w:r>
      <w:r w:rsidR="006658AF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, прежде всего, с определенными частями собственного тела. Так, упорядочиваются связи типа: вверху </w:t>
      </w:r>
      <w:proofErr w:type="gramStart"/>
      <w:r w:rsidR="0057328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де голова, а </w:t>
      </w:r>
      <w:proofErr w:type="spellStart"/>
      <w:r w:rsidRPr="00C63EEF">
        <w:rPr>
          <w:rFonts w:ascii="Times New Roman" w:hAnsi="Times New Roman" w:cs="Times New Roman"/>
          <w:sz w:val="28"/>
          <w:szCs w:val="28"/>
          <w:lang w:eastAsia="ru-RU"/>
        </w:rPr>
        <w:t>внизу</w:t>
      </w:r>
      <w:r w:rsidR="0057328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>где</w:t>
      </w:r>
      <w:proofErr w:type="spellEnd"/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 ноги, впереди </w:t>
      </w:r>
      <w:r w:rsidR="0057328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где лицо, а сзади </w:t>
      </w:r>
      <w:r w:rsidR="0057328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 где спина, направо </w:t>
      </w:r>
      <w:r w:rsidR="0057328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 там, где правая рука, налево — где левая. Ориентировка на собственном теле служит опорой в освоении ребенком пространственных направлений.  </w:t>
      </w:r>
      <w:r w:rsidR="006658AF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>рудности для дошкольников представляет различение направо - налево, в основе которого лежит процесс дифференцировки правой и левой стороны тела.</w:t>
      </w:r>
      <w:proofErr w:type="gramStart"/>
      <w:r w:rsidRPr="00C63E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6658AF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63EEF">
        <w:rPr>
          <w:rFonts w:ascii="Times New Roman" w:hAnsi="Times New Roman" w:cs="Times New Roman"/>
          <w:sz w:val="28"/>
          <w:szCs w:val="28"/>
          <w:lang w:eastAsia="ru-RU"/>
        </w:rPr>
        <w:t>ебенок постепенно овладевает пониманием парности пространственных направлений, их обозначением и практическим различением</w:t>
      </w:r>
      <w:r w:rsidR="009026EA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>.</w:t>
      </w:r>
    </w:p>
    <w:p w:rsidR="00745529" w:rsidRDefault="00745529" w:rsidP="00675A5D">
      <w:pPr>
        <w:spacing w:after="0" w:line="360" w:lineRule="auto"/>
        <w:jc w:val="both"/>
        <w:rPr>
          <w:rFonts w:ascii="Times New Roman" w:hAnsi="Times New Roman" w:cs="Times New Roman"/>
          <w:color w:val="2A2723"/>
          <w:sz w:val="28"/>
          <w:szCs w:val="28"/>
          <w:lang w:eastAsia="ru-RU"/>
        </w:rPr>
      </w:pPr>
    </w:p>
    <w:p w:rsidR="00745529" w:rsidRPr="006658AF" w:rsidRDefault="00745529" w:rsidP="00745529">
      <w:pPr>
        <w:spacing w:after="0" w:line="360" w:lineRule="auto"/>
        <w:jc w:val="center"/>
        <w:rPr>
          <w:rFonts w:ascii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2A2723"/>
          <w:sz w:val="28"/>
          <w:szCs w:val="28"/>
          <w:lang w:eastAsia="ru-RU"/>
        </w:rPr>
        <w:drawing>
          <wp:inline distT="0" distB="0" distL="0" distR="0">
            <wp:extent cx="3652306" cy="2739015"/>
            <wp:effectExtent l="19050" t="0" r="5294" b="0"/>
            <wp:docPr id="7" name="Рисунок 5" descr="C:\Users\User\Desktop\img_user_file_56119d2ca9186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user_file_56119d2ca9186_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247" cy="2738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529" w:rsidRPr="006658AF" w:rsidSect="00C2427F">
      <w:pgSz w:w="11906" w:h="16838"/>
      <w:pgMar w:top="1134" w:right="850" w:bottom="1134" w:left="1701" w:header="708" w:footer="708" w:gutter="0"/>
      <w:pgBorders w:offsetFrom="page">
        <w:top w:val="thickThinMediumGap" w:sz="24" w:space="24" w:color="FFFF00"/>
        <w:left w:val="thickThinMediumGap" w:sz="24" w:space="24" w:color="FFFF00"/>
        <w:bottom w:val="thinThickMediumGap" w:sz="24" w:space="24" w:color="FFFF00"/>
        <w:right w:val="thinThickMedium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1DFA"/>
    <w:rsid w:val="000A3714"/>
    <w:rsid w:val="000F4C64"/>
    <w:rsid w:val="002303B8"/>
    <w:rsid w:val="00291DFA"/>
    <w:rsid w:val="003716CB"/>
    <w:rsid w:val="00395E18"/>
    <w:rsid w:val="004B0166"/>
    <w:rsid w:val="00573286"/>
    <w:rsid w:val="005B275F"/>
    <w:rsid w:val="00635E1A"/>
    <w:rsid w:val="006658AF"/>
    <w:rsid w:val="00675A5D"/>
    <w:rsid w:val="00745529"/>
    <w:rsid w:val="00890780"/>
    <w:rsid w:val="00892C27"/>
    <w:rsid w:val="009026EA"/>
    <w:rsid w:val="0099307C"/>
    <w:rsid w:val="009F5E3B"/>
    <w:rsid w:val="00C2427F"/>
    <w:rsid w:val="00C62554"/>
    <w:rsid w:val="00C63EEF"/>
    <w:rsid w:val="00C65E73"/>
    <w:rsid w:val="00C76A67"/>
    <w:rsid w:val="00EC78BB"/>
    <w:rsid w:val="00ED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FA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16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2024-10-21T12:44:00Z</dcterms:created>
  <dcterms:modified xsi:type="dcterms:W3CDTF">2025-11-28T08:46:00Z</dcterms:modified>
</cp:coreProperties>
</file>